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E71D17" w:rsidRDefault="00E67400" w:rsidP="00E71D17">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E71D17">
        <w:rPr>
          <w:rFonts w:asciiTheme="minorHAnsi" w:hAnsiTheme="minorHAnsi" w:cstheme="minorHAnsi"/>
          <w:b/>
        </w:rPr>
        <w:t xml:space="preserve">Introduction </w:t>
      </w:r>
    </w:p>
    <w:p w14:paraId="64249404" w14:textId="37D3E80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57792F35" w14:textId="5F14D5D9" w:rsidR="00C80463" w:rsidRDefault="00C80463"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7788F551" w14:textId="77777777" w:rsidR="00D94835" w:rsidRP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KHPT, a national organization based in Bangalore, has partnered with Nutrition International (NI) to implement the project titled “Provide Technical and Program Management Support to State Governments in the Implementation of Double Fortified Salt (DFS) in Seven States of India.” The project aims to address the widespread and endemic deficiency of Vitamin A and D across these seven states.</w:t>
      </w:r>
    </w:p>
    <w:p w14:paraId="2672804F" w14:textId="5C380EAC" w:rsid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The primary objective of this assignment is to provide technical assistance and program management support to state governments and industries for the introduction, scaling up, and long-term sustainability of adequately fortified Double-Fortified Salt (DFS) through Social Safety Net Programs (SSNPs) in the identified states</w:t>
      </w:r>
    </w:p>
    <w:bookmarkEnd w:id="0"/>
    <w:p w14:paraId="7EEE88D7" w14:textId="77777777" w:rsidR="00E67400" w:rsidRDefault="00E67400" w:rsidP="00E71D17">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20048A35" w14:textId="41D2DA2D" w:rsidR="00E67400" w:rsidRPr="00E24FC8" w:rsidRDefault="004E4684" w:rsidP="00E71D17">
      <w:pPr>
        <w:tabs>
          <w:tab w:val="left" w:pos="795"/>
          <w:tab w:val="left" w:pos="796"/>
        </w:tabs>
        <w:spacing w:before="196" w:line="278" w:lineRule="auto"/>
        <w:ind w:right="405"/>
        <w:jc w:val="both"/>
        <w:rPr>
          <w:rFonts w:cstheme="minorHAnsi"/>
          <w:b/>
          <w:bCs/>
          <w:color w:val="037E57"/>
          <w:sz w:val="36"/>
          <w:szCs w:val="36"/>
          <w:u w:val="single"/>
        </w:rPr>
      </w:pPr>
      <w:r>
        <w:rPr>
          <w:rFonts w:cstheme="minorHAnsi"/>
          <w:b/>
          <w:bCs/>
          <w:color w:val="037E57"/>
          <w:sz w:val="36"/>
          <w:szCs w:val="36"/>
          <w:u w:val="single"/>
        </w:rPr>
        <w:t xml:space="preserve">State </w:t>
      </w:r>
      <w:r w:rsidR="00903A8A">
        <w:rPr>
          <w:rFonts w:cstheme="minorHAnsi"/>
          <w:b/>
          <w:bCs/>
          <w:color w:val="037E57"/>
          <w:sz w:val="36"/>
          <w:szCs w:val="36"/>
          <w:u w:val="single"/>
        </w:rPr>
        <w:t>Consultant</w:t>
      </w:r>
      <w:r w:rsidR="00323D3F">
        <w:rPr>
          <w:rFonts w:cstheme="minorHAnsi"/>
          <w:b/>
          <w:bCs/>
          <w:color w:val="037E57"/>
          <w:sz w:val="36"/>
          <w:szCs w:val="36"/>
          <w:u w:val="single"/>
        </w:rPr>
        <w:t xml:space="preserve"> DFS- TN</w:t>
      </w:r>
    </w:p>
    <w:p w14:paraId="6936DA0F" w14:textId="095CB6F4" w:rsidR="00E67400" w:rsidRPr="005F1B03" w:rsidRDefault="004E4684" w:rsidP="00E71D17">
      <w:pPr>
        <w:pStyle w:val="Heading2"/>
        <w:tabs>
          <w:tab w:val="left" w:pos="838"/>
        </w:tabs>
        <w:spacing w:before="0"/>
        <w:ind w:right="510"/>
        <w:jc w:val="both"/>
        <w:rPr>
          <w:rFonts w:asciiTheme="minorHAnsi" w:hAnsiTheme="minorHAnsi" w:cstheme="minorHAnsi"/>
          <w:b/>
          <w:bCs/>
          <w:color w:val="037E57"/>
        </w:rPr>
      </w:pPr>
      <w:r>
        <w:rPr>
          <w:rFonts w:asciiTheme="minorHAnsi" w:hAnsiTheme="minorHAnsi" w:cstheme="minorHAnsi"/>
          <w:b/>
          <w:bCs/>
          <w:color w:val="037E57"/>
        </w:rPr>
        <w:t xml:space="preserve">Positions: 1 </w:t>
      </w:r>
    </w:p>
    <w:p w14:paraId="7858643C" w14:textId="2D16CAE3"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 xml:space="preserve">Location: </w:t>
      </w:r>
      <w:r w:rsidR="00323D3F">
        <w:rPr>
          <w:rFonts w:asciiTheme="minorHAnsi" w:hAnsiTheme="minorHAnsi" w:cstheme="minorHAnsi"/>
          <w:b/>
          <w:bCs/>
          <w:color w:val="037E57"/>
        </w:rPr>
        <w:t>Tamil Nadu</w:t>
      </w:r>
    </w:p>
    <w:p w14:paraId="01CE3259" w14:textId="77777777" w:rsidR="00E71D17" w:rsidRPr="00E71D17" w:rsidRDefault="00E71D17" w:rsidP="00E71D17">
      <w:pPr>
        <w:jc w:val="both"/>
      </w:pPr>
    </w:p>
    <w:p w14:paraId="7AFDB782" w14:textId="77777777" w:rsidR="00E67400" w:rsidRPr="00E6143A" w:rsidRDefault="00E67400" w:rsidP="00E71D17">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50781FB1" w14:textId="77777777" w:rsidR="00323D3F" w:rsidRPr="00323D3F" w:rsidRDefault="00323D3F" w:rsidP="00323D3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323D3F">
        <w:rPr>
          <w:rFonts w:eastAsia="Arial MT" w:cstheme="minorHAnsi"/>
          <w:sz w:val="24"/>
          <w:szCs w:val="24"/>
          <w:lang w:val="en-US"/>
        </w:rPr>
        <w:t>Master’s or PhD in Food Technology, Nutrition, Public Health, or a related field.</w:t>
      </w:r>
    </w:p>
    <w:p w14:paraId="2B64A3F7" w14:textId="77777777" w:rsidR="00323D3F" w:rsidRPr="00323D3F" w:rsidRDefault="00323D3F" w:rsidP="00323D3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323D3F">
        <w:rPr>
          <w:rFonts w:eastAsia="Arial MT" w:cstheme="minorHAnsi"/>
          <w:sz w:val="24"/>
          <w:szCs w:val="24"/>
          <w:lang w:val="en-US"/>
        </w:rPr>
        <w:t>Prior experience of at least four-five years in working in government programs, food fortification programs, quality assurance, training, or project management.</w:t>
      </w:r>
    </w:p>
    <w:p w14:paraId="4EF30C54" w14:textId="77777777" w:rsidR="00323D3F" w:rsidRPr="00323D3F" w:rsidRDefault="00323D3F" w:rsidP="00323D3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323D3F">
        <w:rPr>
          <w:rFonts w:eastAsia="Arial MT" w:cstheme="minorHAnsi"/>
          <w:sz w:val="24"/>
          <w:szCs w:val="24"/>
          <w:lang w:val="en-US"/>
        </w:rPr>
        <w:t>Experience working with the government and strong skills in coordination, reporting, and stakeholder engagement.</w:t>
      </w:r>
    </w:p>
    <w:p w14:paraId="5D2CC4EF" w14:textId="77777777" w:rsidR="00323D3F" w:rsidRPr="00323D3F" w:rsidRDefault="00323D3F" w:rsidP="00323D3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323D3F">
        <w:rPr>
          <w:rFonts w:eastAsia="Arial MT" w:cstheme="minorHAnsi"/>
          <w:sz w:val="24"/>
          <w:szCs w:val="24"/>
          <w:lang w:val="en-US"/>
        </w:rPr>
        <w:t>Ability to manage multiple programs, meet deadlines, and ensure compliance with organization policies.</w:t>
      </w:r>
    </w:p>
    <w:p w14:paraId="198BFD89" w14:textId="77777777" w:rsidR="00323D3F" w:rsidRPr="00323D3F" w:rsidRDefault="00323D3F" w:rsidP="00323D3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323D3F">
        <w:rPr>
          <w:rFonts w:eastAsia="Arial MT" w:cstheme="minorHAnsi"/>
          <w:sz w:val="24"/>
          <w:szCs w:val="24"/>
          <w:lang w:val="en-US"/>
        </w:rPr>
        <w:t xml:space="preserve">Fluency in English and Tamil language. </w:t>
      </w:r>
    </w:p>
    <w:p w14:paraId="1FFC8D6D" w14:textId="77777777" w:rsidR="00E67400" w:rsidRPr="005A499F" w:rsidRDefault="00E67400" w:rsidP="005A499F">
      <w:pPr>
        <w:autoSpaceDE w:val="0"/>
        <w:autoSpaceDN w:val="0"/>
        <w:spacing w:before="21" w:after="0" w:line="252" w:lineRule="auto"/>
        <w:ind w:left="709" w:right="114" w:hanging="836"/>
        <w:rPr>
          <w:rFonts w:eastAsia="Arial MT" w:cstheme="minorHAnsi"/>
          <w:sz w:val="24"/>
          <w:szCs w:val="24"/>
          <w:lang w:val="en-US"/>
        </w:rPr>
      </w:pPr>
    </w:p>
    <w:p w14:paraId="36CA5AF3" w14:textId="77777777" w:rsidR="00E67400" w:rsidRPr="00E71D17" w:rsidRDefault="00E67400" w:rsidP="00E71D17">
      <w:pPr>
        <w:shd w:val="clear" w:color="auto" w:fill="F7CAAC" w:themeFill="accent2" w:themeFillTint="66"/>
        <w:tabs>
          <w:tab w:val="left" w:pos="709"/>
        </w:tabs>
        <w:jc w:val="both"/>
        <w:rPr>
          <w:rFonts w:cstheme="minorHAnsi"/>
          <w:b/>
          <w:bCs/>
          <w:sz w:val="24"/>
          <w:szCs w:val="24"/>
        </w:rPr>
      </w:pPr>
      <w:r w:rsidRPr="00E71D17">
        <w:rPr>
          <w:rFonts w:cstheme="minorHAnsi"/>
          <w:b/>
          <w:bCs/>
          <w:sz w:val="24"/>
          <w:szCs w:val="24"/>
        </w:rPr>
        <w:t>Roles and Responsibilities</w:t>
      </w:r>
    </w:p>
    <w:p w14:paraId="037FC0D8" w14:textId="77777777" w:rsidR="00D94835" w:rsidRPr="00D94835" w:rsidRDefault="00D94835" w:rsidP="00D94835">
      <w:pPr>
        <w:numPr>
          <w:ilvl w:val="0"/>
          <w:numId w:val="23"/>
        </w:numPr>
        <w:spacing w:after="0" w:line="276" w:lineRule="auto"/>
        <w:ind w:left="851" w:right="425" w:hanging="425"/>
        <w:jc w:val="both"/>
        <w:rPr>
          <w:rFonts w:eastAsia="Arial MT" w:cstheme="minorHAnsi"/>
          <w:sz w:val="24"/>
          <w:szCs w:val="24"/>
          <w:lang w:val="en-US"/>
        </w:rPr>
      </w:pPr>
      <w:r w:rsidRPr="00D94835">
        <w:rPr>
          <w:rFonts w:eastAsia="Arial MT" w:cstheme="minorHAnsi"/>
          <w:sz w:val="24"/>
          <w:szCs w:val="24"/>
          <w:lang w:val="en-US"/>
        </w:rPr>
        <w:lastRenderedPageBreak/>
        <w:t xml:space="preserve">Provide expert guidance to state governments in the planning, implementation, stock assessment, monitoring, and review of the Double Fortified Salt (DFS) program. </w:t>
      </w:r>
    </w:p>
    <w:p w14:paraId="7FC4E9E3"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Establish connections with state governments and other stakeholders to advocate for the introduction and sustainability of the DFS program through SSNPs.</w:t>
      </w:r>
    </w:p>
    <w:p w14:paraId="404DAACB"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Establish regular coordination with key departments such as the Registrar of Cooperative Societies, National Health Mission (NHM), Tamil Nadu Civil Supplies Corporation (TNCSC), Department of PM-POSHAN, Department of </w:t>
      </w:r>
      <w:proofErr w:type="spellStart"/>
      <w:r w:rsidRPr="00503B8D">
        <w:rPr>
          <w:rFonts w:eastAsia="Arial MT" w:cstheme="minorHAnsi"/>
          <w:sz w:val="24"/>
          <w:szCs w:val="24"/>
          <w:lang w:val="en-US"/>
        </w:rPr>
        <w:t>Anganwadi</w:t>
      </w:r>
      <w:proofErr w:type="spellEnd"/>
      <w:r w:rsidRPr="00503B8D">
        <w:rPr>
          <w:rFonts w:eastAsia="Arial MT" w:cstheme="minorHAnsi"/>
          <w:sz w:val="24"/>
          <w:szCs w:val="24"/>
          <w:lang w:val="en-US"/>
        </w:rPr>
        <w:t xml:space="preserve"> Services, Tamil Nadu Salt Corporation (TNSC), and other relevant stakeholders.</w:t>
      </w:r>
    </w:p>
    <w:p w14:paraId="7E9DF500"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Coordinate to receive formal approval from key departments through a Letter of Acceptance or a Memorandum of Understanding (</w:t>
      </w:r>
      <w:proofErr w:type="spellStart"/>
      <w:r w:rsidRPr="00503B8D">
        <w:rPr>
          <w:rFonts w:eastAsia="Arial MT" w:cstheme="minorHAnsi"/>
          <w:sz w:val="24"/>
          <w:szCs w:val="24"/>
          <w:lang w:val="en-US"/>
        </w:rPr>
        <w:t>MoU</w:t>
      </w:r>
      <w:proofErr w:type="spellEnd"/>
      <w:r w:rsidRPr="00503B8D">
        <w:rPr>
          <w:rFonts w:eastAsia="Arial MT" w:cstheme="minorHAnsi"/>
          <w:sz w:val="24"/>
          <w:szCs w:val="24"/>
          <w:lang w:val="en-US"/>
        </w:rPr>
        <w:t xml:space="preserve">) for KHPT-NI's technical assistance in implementing DFS-related activities. </w:t>
      </w:r>
    </w:p>
    <w:p w14:paraId="0CCCF73E"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Provide technical inputs to the government for implementing and strengthening the program including inputs to tender documents, supply chain mapping, supporting</w:t>
      </w:r>
    </w:p>
    <w:p w14:paraId="2E35AAEA" w14:textId="77777777" w:rsidR="00503B8D" w:rsidRPr="00503B8D" w:rsidRDefault="00503B8D" w:rsidP="00503B8D">
      <w:pPr>
        <w:spacing w:after="0" w:line="276" w:lineRule="auto"/>
        <w:ind w:left="851" w:right="425"/>
        <w:jc w:val="both"/>
        <w:rPr>
          <w:rFonts w:eastAsia="Arial MT" w:cstheme="minorHAnsi"/>
          <w:sz w:val="24"/>
          <w:szCs w:val="24"/>
          <w:lang w:val="en-US"/>
        </w:rPr>
      </w:pPr>
      <w:r w:rsidRPr="00503B8D">
        <w:rPr>
          <w:rFonts w:eastAsia="Arial MT" w:cstheme="minorHAnsi"/>
          <w:sz w:val="24"/>
          <w:szCs w:val="24"/>
          <w:lang w:val="en-US"/>
        </w:rPr>
        <w:t xml:space="preserve">procurement and distribution framework, timely issue of letters/advisories/guidelines etc. </w:t>
      </w:r>
    </w:p>
    <w:p w14:paraId="5BEA9EFC"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Ensure coordination and facilitation of inter-departmental meetings and convergence.</w:t>
      </w:r>
    </w:p>
    <w:p w14:paraId="52E20A6E"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Provide need-based technical support to the state governments such as facilitate issuance of necessary letters from relevant officials/ departments, support the orientations/workshops/training/events etc. based on specific requests from the government as and when required.</w:t>
      </w:r>
    </w:p>
    <w:p w14:paraId="44B6F27B"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Extend support to the state government in engagement with DFS manufacturers. </w:t>
      </w:r>
    </w:p>
    <w:p w14:paraId="39812E54"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Organize cross-state learning visits for government officials, and industry to understand the DFS implementation in other states as and when required.</w:t>
      </w:r>
    </w:p>
    <w:p w14:paraId="2BDB1798"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Support in capacity building of government officials including state and district officials, enforcement agencies, and lab </w:t>
      </w:r>
      <w:proofErr w:type="spellStart"/>
      <w:r w:rsidRPr="00503B8D">
        <w:rPr>
          <w:rFonts w:eastAsia="Arial MT" w:cstheme="minorHAnsi"/>
          <w:sz w:val="24"/>
          <w:szCs w:val="24"/>
          <w:lang w:val="en-US"/>
        </w:rPr>
        <w:t>personnels</w:t>
      </w:r>
      <w:proofErr w:type="spellEnd"/>
      <w:r w:rsidRPr="00503B8D">
        <w:rPr>
          <w:rFonts w:eastAsia="Arial MT" w:cstheme="minorHAnsi"/>
          <w:sz w:val="24"/>
          <w:szCs w:val="24"/>
          <w:lang w:val="en-US"/>
        </w:rPr>
        <w:t xml:space="preserve">, and salt manufacturers on different aspects of DFS. </w:t>
      </w:r>
    </w:p>
    <w:p w14:paraId="0F24FC36"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Organize </w:t>
      </w:r>
      <w:r w:rsidRPr="00503B8D">
        <w:rPr>
          <w:rFonts w:eastAsia="Arial MT" w:cstheme="minorHAnsi"/>
          <w:sz w:val="24"/>
          <w:szCs w:val="24"/>
          <w:lang w:val="en-US"/>
        </w:rPr>
        <w:t>training and augmenting the testing facilities of laboratories for testing the quality of</w:t>
      </w:r>
      <w:r w:rsidRPr="00503B8D">
        <w:rPr>
          <w:rFonts w:eastAsia="Arial MT" w:cstheme="minorHAnsi"/>
          <w:sz w:val="24"/>
          <w:szCs w:val="24"/>
          <w:lang w:val="en-US"/>
        </w:rPr>
        <w:t xml:space="preserve"> DFS in coordination with TNSC. </w:t>
      </w:r>
    </w:p>
    <w:p w14:paraId="18EC5CDD"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Facilitate the process of collecting and testing of DFS samples through third party NABL accredited laboratory and using rapid testing kits in coordination with TNSC. </w:t>
      </w:r>
    </w:p>
    <w:p w14:paraId="3EB35B6F"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Coordinate with the PM-POSHAN program and identify an agency to conduct a field assessment among DFS users (cooks, kitchen staff, and possibly beneficiaries) to assess DFS procurement process vs. nutritional needs of the beneficiaries, identify any challenges, feedback, or suggestions related to the quality, usage, or acceptability of DFS. </w:t>
      </w:r>
    </w:p>
    <w:p w14:paraId="01C7804E"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Undertake periodic monitoring of program implementation in the state through field visits. Collect and compile the data as per online NI checklist. </w:t>
      </w:r>
    </w:p>
    <w:p w14:paraId="5D91CEAE"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Analyse and prepare a detailed report and submit the same to the government with the technical guidance from KHPT. This will help inform strategies for quality improvement and user satisfaction.</w:t>
      </w:r>
    </w:p>
    <w:p w14:paraId="3DB2D8B5"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lastRenderedPageBreak/>
        <w:t>Conduct an assessment to determine whether the current quantity of DFS being procured aligns with the actual nutritional requirements of the beneficiaries under the noon meal and breakfast programs.</w:t>
      </w:r>
    </w:p>
    <w:p w14:paraId="11306D07"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Translate existing Information, Education, and Communication (IEC) materials into Tamil and support the state in disseminating them effectively at the community and school levels to enhance awareness and promote DFS usage.</w:t>
      </w:r>
    </w:p>
    <w:p w14:paraId="09D34DC8"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Coordinate and facilitate field visits for the KHPT-NI team by obtaining the necessary approvals from engaged stakeholders, enabling access to various points of contact and DFS manufacturing facilities. </w:t>
      </w:r>
    </w:p>
    <w:p w14:paraId="0A5BB9E4" w14:textId="77777777" w:rsidR="00503B8D" w:rsidRPr="00503B8D" w:rsidRDefault="00503B8D" w:rsidP="00503B8D">
      <w:pPr>
        <w:numPr>
          <w:ilvl w:val="0"/>
          <w:numId w:val="23"/>
        </w:numPr>
        <w:spacing w:after="0" w:line="276" w:lineRule="auto"/>
        <w:ind w:left="851" w:right="425" w:hanging="425"/>
        <w:jc w:val="both"/>
        <w:rPr>
          <w:rFonts w:eastAsia="Arial MT" w:cstheme="minorHAnsi"/>
          <w:sz w:val="24"/>
          <w:szCs w:val="24"/>
          <w:lang w:val="en-US"/>
        </w:rPr>
      </w:pPr>
      <w:r w:rsidRPr="00503B8D">
        <w:rPr>
          <w:rFonts w:eastAsia="Arial MT" w:cstheme="minorHAnsi"/>
          <w:sz w:val="24"/>
          <w:szCs w:val="24"/>
          <w:lang w:val="en-US"/>
        </w:rPr>
        <w:t xml:space="preserve">Other tasks assigned by KHPT-NI on a time-to-time basis and as per requirement from the state. </w:t>
      </w:r>
    </w:p>
    <w:p w14:paraId="22AE6982" w14:textId="77777777" w:rsidR="00E67400" w:rsidRPr="00E71D17" w:rsidRDefault="00E67400" w:rsidP="00E71D17">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Reporting</w:t>
      </w:r>
    </w:p>
    <w:p w14:paraId="35BCF2B2" w14:textId="1C1F9CF5" w:rsidR="005A499F" w:rsidRPr="005A499F" w:rsidRDefault="005A499F" w:rsidP="005A499F">
      <w:pPr>
        <w:autoSpaceDE w:val="0"/>
        <w:autoSpaceDN w:val="0"/>
        <w:spacing w:before="21" w:after="0" w:line="252" w:lineRule="auto"/>
        <w:ind w:right="114"/>
        <w:rPr>
          <w:rFonts w:eastAsia="Arial MT" w:cstheme="minorHAnsi"/>
          <w:sz w:val="24"/>
          <w:szCs w:val="24"/>
          <w:lang w:val="en-US"/>
        </w:rPr>
      </w:pPr>
      <w:r w:rsidRPr="005A499F">
        <w:rPr>
          <w:rFonts w:eastAsia="Arial MT" w:cstheme="minorHAnsi"/>
          <w:sz w:val="24"/>
          <w:szCs w:val="24"/>
          <w:lang w:val="en-US"/>
        </w:rPr>
        <w:t xml:space="preserve">The </w:t>
      </w:r>
      <w:r w:rsidR="00D94835">
        <w:rPr>
          <w:rFonts w:eastAsia="Arial MT" w:cstheme="minorHAnsi"/>
          <w:sz w:val="24"/>
          <w:szCs w:val="24"/>
          <w:lang w:val="en-US"/>
        </w:rPr>
        <w:t>Sate</w:t>
      </w:r>
      <w:r>
        <w:rPr>
          <w:rFonts w:eastAsia="Arial MT" w:cstheme="minorHAnsi"/>
          <w:sz w:val="24"/>
          <w:szCs w:val="24"/>
          <w:lang w:val="en-US"/>
        </w:rPr>
        <w:t xml:space="preserve"> Consultant </w:t>
      </w:r>
      <w:r w:rsidRPr="005A499F">
        <w:rPr>
          <w:rFonts w:eastAsia="Arial MT" w:cstheme="minorHAnsi"/>
          <w:sz w:val="24"/>
          <w:szCs w:val="24"/>
          <w:lang w:val="en-US"/>
        </w:rPr>
        <w:t>will be reporting to Program Manager – KHPT.</w:t>
      </w:r>
    </w:p>
    <w:p w14:paraId="13F0BD3E" w14:textId="3537B8E5" w:rsidR="00E67400" w:rsidRPr="00E71D17" w:rsidRDefault="00E67400" w:rsidP="005A499F">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Remuneration</w:t>
      </w:r>
    </w:p>
    <w:p w14:paraId="1598C19A" w14:textId="77777777" w:rsidR="00E67400" w:rsidRPr="00E71D17" w:rsidRDefault="00E67400" w:rsidP="00E71D17">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4C4E2D40"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val="en-US" w:eastAsia="en-IN"/>
        </w:rPr>
      </w:pPr>
      <w:r w:rsidRPr="00E71D17">
        <w:rPr>
          <w:rFonts w:ascii="Calibri" w:eastAsia="Times New Roman" w:hAnsi="Calibri" w:cs="Calibri"/>
          <w:b/>
          <w:color w:val="043249"/>
          <w:sz w:val="28"/>
          <w:szCs w:val="28"/>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6E2AC704"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eastAsia="en-IN"/>
        </w:rPr>
      </w:pPr>
    </w:p>
    <w:p w14:paraId="7A21CB54" w14:textId="77777777" w:rsidR="00E71D17" w:rsidRPr="00E71D17" w:rsidRDefault="00E71D17" w:rsidP="00E71D17">
      <w:pPr>
        <w:widowControl w:val="0"/>
        <w:autoSpaceDE w:val="0"/>
        <w:autoSpaceDN w:val="0"/>
        <w:spacing w:before="78" w:after="0" w:line="240" w:lineRule="auto"/>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7D823E7D"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8A42DAF"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1D79582F"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E71D17">
        <w:rPr>
          <w:rFonts w:ascii="Calibri" w:eastAsia="Arial" w:hAnsi="Calibri" w:cs="Calibri"/>
          <w:b/>
          <w:bCs/>
          <w:color w:val="037E57"/>
          <w:sz w:val="36"/>
          <w:szCs w:val="36"/>
          <w:u w:val="single"/>
          <w:lang w:val="en-US"/>
        </w:rPr>
        <w:t>How to apply</w:t>
      </w:r>
    </w:p>
    <w:p w14:paraId="5338D319"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E71D17">
        <w:rPr>
          <w:rFonts w:eastAsia="Times New Roman" w:cstheme="minorHAnsi"/>
          <w:b/>
          <w:color w:val="043249"/>
          <w:sz w:val="28"/>
          <w:szCs w:val="28"/>
          <w:lang w:val="en-US" w:eastAsia="en-IN"/>
        </w:rPr>
        <w:t xml:space="preserve">Prospective candidates should submit their applications by clicking the </w:t>
      </w:r>
      <w:r w:rsidRPr="00E71D17">
        <w:rPr>
          <w:rFonts w:eastAsia="Times New Roman" w:cstheme="minorHAnsi"/>
          <w:b/>
          <w:color w:val="0070C0"/>
          <w:sz w:val="28"/>
          <w:szCs w:val="28"/>
          <w:u w:val="single"/>
          <w:lang w:val="en-US" w:eastAsia="en-IN"/>
        </w:rPr>
        <w:t xml:space="preserve">"Apply </w:t>
      </w:r>
      <w:r w:rsidRPr="00E71D17">
        <w:rPr>
          <w:rFonts w:eastAsia="Times New Roman" w:cstheme="minorHAnsi"/>
          <w:b/>
          <w:color w:val="0070C0"/>
          <w:sz w:val="28"/>
          <w:szCs w:val="28"/>
          <w:u w:val="single"/>
          <w:lang w:val="en-US" w:eastAsia="en-IN"/>
        </w:rPr>
        <w:lastRenderedPageBreak/>
        <w:t xml:space="preserve">Online" </w:t>
      </w:r>
      <w:r w:rsidRPr="00E71D17">
        <w:rPr>
          <w:rFonts w:eastAsia="Times New Roman" w:cstheme="minorHAnsi"/>
          <w:b/>
          <w:color w:val="043249"/>
          <w:sz w:val="28"/>
          <w:szCs w:val="28"/>
          <w:lang w:val="en-US" w:eastAsia="en-IN"/>
        </w:rPr>
        <w:t>button next to the relevant vacancy on our current openings page</w:t>
      </w:r>
      <w:r w:rsidRPr="00E71D17">
        <w:rPr>
          <w:rFonts w:eastAsia="Arial" w:cstheme="minorHAnsi"/>
          <w:b/>
          <w:bCs/>
          <w:color w:val="037E57"/>
          <w:sz w:val="28"/>
          <w:szCs w:val="28"/>
          <w:u w:val="single"/>
        </w:rPr>
        <w:t xml:space="preserve"> </w:t>
      </w:r>
      <w:r w:rsidRPr="00E71D17">
        <w:rPr>
          <w:rFonts w:eastAsia="Arial" w:cstheme="minorHAnsi"/>
          <w:b/>
          <w:bCs/>
          <w:sz w:val="28"/>
          <w:szCs w:val="28"/>
          <w:u w:val="single"/>
        </w:rPr>
        <w:t>at</w:t>
      </w:r>
      <w:r w:rsidRPr="00E71D17">
        <w:rPr>
          <w:rFonts w:eastAsia="Arial" w:cstheme="minorHAnsi"/>
          <w:b/>
          <w:bCs/>
          <w:color w:val="037E57"/>
          <w:sz w:val="28"/>
          <w:szCs w:val="28"/>
          <w:u w:val="single"/>
        </w:rPr>
        <w:t> </w:t>
      </w:r>
      <w:hyperlink r:id="rId8" w:tgtFrame="_blank" w:history="1">
        <w:r w:rsidRPr="00E71D17">
          <w:rPr>
            <w:rFonts w:eastAsia="Arial" w:cstheme="minorHAnsi"/>
            <w:b/>
            <w:bCs/>
            <w:color w:val="0563C1" w:themeColor="hyperlink"/>
            <w:sz w:val="28"/>
            <w:szCs w:val="28"/>
            <w:u w:val="single"/>
          </w:rPr>
          <w:t>https://www.khpt.org/work-with-us/</w:t>
        </w:r>
      </w:hyperlink>
      <w:r w:rsidRPr="00E71D17">
        <w:rPr>
          <w:rFonts w:eastAsia="Arial" w:cstheme="minorHAnsi"/>
          <w:b/>
          <w:bCs/>
          <w:color w:val="037E57"/>
          <w:sz w:val="28"/>
          <w:szCs w:val="28"/>
          <w:u w:val="single"/>
        </w:rPr>
        <w:t xml:space="preserve">. </w:t>
      </w:r>
    </w:p>
    <w:p w14:paraId="46B487D0" w14:textId="72F39301" w:rsidR="00204A69" w:rsidRPr="00E71D17" w:rsidRDefault="00D94835" w:rsidP="00C80463">
      <w:pPr>
        <w:widowControl w:val="0"/>
        <w:tabs>
          <w:tab w:val="left" w:pos="795"/>
          <w:tab w:val="left" w:pos="796"/>
        </w:tabs>
        <w:autoSpaceDE w:val="0"/>
        <w:autoSpaceDN w:val="0"/>
        <w:spacing w:before="196" w:after="0" w:line="278" w:lineRule="auto"/>
        <w:ind w:right="405"/>
        <w:jc w:val="both"/>
        <w:rPr>
          <w:rFonts w:cstheme="minorHAnsi"/>
          <w:color w:val="000000" w:themeColor="text1"/>
        </w:rPr>
      </w:pPr>
      <w:r>
        <w:rPr>
          <w:rFonts w:eastAsia="Arial" w:cstheme="minorHAnsi"/>
          <w:b/>
          <w:bCs/>
          <w:color w:val="C00000"/>
          <w:sz w:val="28"/>
          <w:szCs w:val="28"/>
          <w:u w:val="single"/>
        </w:rPr>
        <w:t>T</w:t>
      </w:r>
      <w:r w:rsidR="00503B8D">
        <w:rPr>
          <w:rFonts w:eastAsia="Arial" w:cstheme="minorHAnsi"/>
          <w:b/>
          <w:bCs/>
          <w:color w:val="C00000"/>
          <w:sz w:val="28"/>
          <w:szCs w:val="28"/>
          <w:u w:val="single"/>
        </w:rPr>
        <w:t xml:space="preserve">he deadline for submissions </w:t>
      </w:r>
      <w:bookmarkStart w:id="1" w:name="_GoBack"/>
      <w:bookmarkEnd w:id="1"/>
      <w:r w:rsidR="00503B8D">
        <w:rPr>
          <w:rFonts w:eastAsia="Arial" w:cstheme="minorHAnsi"/>
          <w:b/>
          <w:bCs/>
          <w:color w:val="C00000"/>
          <w:sz w:val="28"/>
          <w:szCs w:val="28"/>
          <w:u w:val="single"/>
        </w:rPr>
        <w:t>is 10</w:t>
      </w:r>
      <w:r w:rsidR="00503B8D" w:rsidRPr="00503B8D">
        <w:rPr>
          <w:rFonts w:eastAsia="Arial" w:cstheme="minorHAnsi"/>
          <w:b/>
          <w:bCs/>
          <w:color w:val="C00000"/>
          <w:sz w:val="28"/>
          <w:szCs w:val="28"/>
          <w:u w:val="single"/>
          <w:vertAlign w:val="superscript"/>
        </w:rPr>
        <w:t>th</w:t>
      </w:r>
      <w:r w:rsidR="00503B8D">
        <w:rPr>
          <w:rFonts w:eastAsia="Arial" w:cstheme="minorHAnsi"/>
          <w:b/>
          <w:bCs/>
          <w:color w:val="C00000"/>
          <w:sz w:val="28"/>
          <w:szCs w:val="28"/>
          <w:u w:val="single"/>
        </w:rPr>
        <w:t xml:space="preserve"> Aug</w:t>
      </w:r>
      <w:r w:rsidR="00E71D17" w:rsidRPr="00E71D17">
        <w:rPr>
          <w:rFonts w:eastAsia="Arial" w:cstheme="minorHAnsi"/>
          <w:b/>
          <w:bCs/>
          <w:color w:val="C00000"/>
          <w:sz w:val="28"/>
          <w:szCs w:val="28"/>
          <w:u w:val="single"/>
        </w:rPr>
        <w:t>, 202</w:t>
      </w:r>
      <w:r>
        <w:rPr>
          <w:rFonts w:eastAsia="Arial" w:cstheme="minorHAnsi"/>
          <w:b/>
          <w:bCs/>
          <w:color w:val="C00000"/>
          <w:sz w:val="28"/>
          <w:szCs w:val="28"/>
          <w:u w:val="single"/>
        </w:rPr>
        <w:t>5</w:t>
      </w:r>
      <w:r w:rsidR="00E71D17" w:rsidRPr="00E71D17">
        <w:rPr>
          <w:rFonts w:eastAsia="Arial" w:cstheme="minorHAnsi"/>
          <w:b/>
          <w:bCs/>
          <w:color w:val="C00000"/>
          <w:sz w:val="28"/>
          <w:szCs w:val="28"/>
          <w:u w:val="single"/>
        </w:rPr>
        <w:t>. </w:t>
      </w:r>
    </w:p>
    <w:sectPr w:rsidR="00204A69" w:rsidRPr="00E71D17" w:rsidSect="00D94835">
      <w:headerReference w:type="default" r:id="rId9"/>
      <w:pgSz w:w="11906" w:h="16838"/>
      <w:pgMar w:top="1440" w:right="1080"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6379" w14:textId="77777777" w:rsidR="007F19C7" w:rsidRDefault="007F19C7" w:rsidP="00E67400">
      <w:pPr>
        <w:spacing w:after="0" w:line="240" w:lineRule="auto"/>
      </w:pPr>
      <w:r>
        <w:separator/>
      </w:r>
    </w:p>
  </w:endnote>
  <w:endnote w:type="continuationSeparator" w:id="0">
    <w:p w14:paraId="3AEA7622" w14:textId="77777777" w:rsidR="007F19C7" w:rsidRDefault="007F19C7"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4D43" w14:textId="77777777" w:rsidR="007F19C7" w:rsidRDefault="007F19C7" w:rsidP="00E67400">
      <w:pPr>
        <w:spacing w:after="0" w:line="240" w:lineRule="auto"/>
      </w:pPr>
      <w:r>
        <w:separator/>
      </w:r>
    </w:p>
  </w:footnote>
  <w:footnote w:type="continuationSeparator" w:id="0">
    <w:p w14:paraId="3FE1B8CE" w14:textId="77777777" w:rsidR="007F19C7" w:rsidRDefault="007F19C7"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71D63549" w:rsidR="00E67400" w:rsidRDefault="00323D3F" w:rsidP="004E4684">
    <w:pPr>
      <w:pStyle w:val="Header"/>
      <w:tabs>
        <w:tab w:val="left" w:pos="990"/>
        <w:tab w:val="center" w:pos="4873"/>
      </w:tabs>
    </w:pPr>
    <w:r>
      <w:rPr>
        <w:rFonts w:eastAsia="Arial" w:cstheme="minorHAnsi"/>
        <w:b/>
        <w:noProof/>
        <w:color w:val="043249"/>
        <w:sz w:val="28"/>
        <w:szCs w:val="28"/>
        <w:lang w:val="en-US"/>
      </w:rPr>
      <w:t>29</w:t>
    </w:r>
    <w:r w:rsidRPr="00323D3F">
      <w:rPr>
        <w:rFonts w:eastAsia="Arial" w:cstheme="minorHAnsi"/>
        <w:b/>
        <w:noProof/>
        <w:color w:val="043249"/>
        <w:sz w:val="28"/>
        <w:szCs w:val="28"/>
        <w:vertAlign w:val="superscript"/>
        <w:lang w:val="en-US"/>
      </w:rPr>
      <w:t>th</w:t>
    </w:r>
    <w:r>
      <w:rPr>
        <w:rFonts w:eastAsia="Arial" w:cstheme="minorHAnsi"/>
        <w:b/>
        <w:noProof/>
        <w:color w:val="043249"/>
        <w:sz w:val="28"/>
        <w:szCs w:val="28"/>
        <w:lang w:val="en-US"/>
      </w:rPr>
      <w:t xml:space="preserve"> Jul </w:t>
    </w:r>
    <w:r w:rsidR="004E4684" w:rsidRPr="004E4684">
      <w:rPr>
        <w:rFonts w:eastAsia="Arial" w:cstheme="minorHAnsi"/>
        <w:b/>
        <w:noProof/>
        <w:color w:val="043249"/>
        <w:sz w:val="28"/>
        <w:szCs w:val="28"/>
        <w:lang w:val="en-US"/>
      </w:rPr>
      <w:t>2025</w:t>
    </w:r>
    <w:r w:rsidR="004E4684">
      <w:tab/>
      <w:t xml:space="preserve"> </w:t>
    </w:r>
    <w:r w:rsidR="004E4684">
      <w:tab/>
    </w:r>
    <w:r w:rsidR="004E4684">
      <w:tab/>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1F13"/>
    <w:multiLevelType w:val="hybridMultilevel"/>
    <w:tmpl w:val="C66CA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3B249CD"/>
    <w:multiLevelType w:val="multilevel"/>
    <w:tmpl w:val="F4E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65AD5"/>
    <w:multiLevelType w:val="hybridMultilevel"/>
    <w:tmpl w:val="CF78DDF6"/>
    <w:lvl w:ilvl="0" w:tplc="40090001">
      <w:start w:val="1"/>
      <w:numFmt w:val="bullet"/>
      <w:lvlText w:val=""/>
      <w:lvlJc w:val="left"/>
      <w:pPr>
        <w:ind w:left="1120" w:hanging="360"/>
      </w:pPr>
      <w:rPr>
        <w:rFonts w:ascii="Symbol" w:hAnsi="Symbol" w:hint="default"/>
      </w:rPr>
    </w:lvl>
    <w:lvl w:ilvl="1" w:tplc="40090003">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7"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lang w:val="en-US" w:eastAsia="en-US" w:bidi="ar-SA"/>
      </w:rPr>
    </w:lvl>
    <w:lvl w:ilvl="2" w:tplc="435ED21E">
      <w:numFmt w:val="bullet"/>
      <w:lvlText w:val="•"/>
      <w:lvlJc w:val="left"/>
      <w:pPr>
        <w:ind w:left="2584" w:hanging="360"/>
      </w:pPr>
      <w:rPr>
        <w:lang w:val="en-US" w:eastAsia="en-US" w:bidi="ar-SA"/>
      </w:rPr>
    </w:lvl>
    <w:lvl w:ilvl="3" w:tplc="3E046E70">
      <w:numFmt w:val="bullet"/>
      <w:lvlText w:val="•"/>
      <w:lvlJc w:val="left"/>
      <w:pPr>
        <w:ind w:left="3466" w:hanging="360"/>
      </w:pPr>
      <w:rPr>
        <w:lang w:val="en-US" w:eastAsia="en-US" w:bidi="ar-SA"/>
      </w:rPr>
    </w:lvl>
    <w:lvl w:ilvl="4" w:tplc="289067BE">
      <w:numFmt w:val="bullet"/>
      <w:lvlText w:val="•"/>
      <w:lvlJc w:val="left"/>
      <w:pPr>
        <w:ind w:left="4348" w:hanging="360"/>
      </w:pPr>
      <w:rPr>
        <w:lang w:val="en-US" w:eastAsia="en-US" w:bidi="ar-SA"/>
      </w:rPr>
    </w:lvl>
    <w:lvl w:ilvl="5" w:tplc="771AC42C">
      <w:numFmt w:val="bullet"/>
      <w:lvlText w:val="•"/>
      <w:lvlJc w:val="left"/>
      <w:pPr>
        <w:ind w:left="5230" w:hanging="360"/>
      </w:pPr>
      <w:rPr>
        <w:lang w:val="en-US" w:eastAsia="en-US" w:bidi="ar-SA"/>
      </w:rPr>
    </w:lvl>
    <w:lvl w:ilvl="6" w:tplc="54AA90FA">
      <w:numFmt w:val="bullet"/>
      <w:lvlText w:val="•"/>
      <w:lvlJc w:val="left"/>
      <w:pPr>
        <w:ind w:left="6112" w:hanging="360"/>
      </w:pPr>
      <w:rPr>
        <w:lang w:val="en-US" w:eastAsia="en-US" w:bidi="ar-SA"/>
      </w:rPr>
    </w:lvl>
    <w:lvl w:ilvl="7" w:tplc="6FCEC900">
      <w:numFmt w:val="bullet"/>
      <w:lvlText w:val="•"/>
      <w:lvlJc w:val="left"/>
      <w:pPr>
        <w:ind w:left="6994" w:hanging="360"/>
      </w:pPr>
      <w:rPr>
        <w:lang w:val="en-US" w:eastAsia="en-US" w:bidi="ar-SA"/>
      </w:rPr>
    </w:lvl>
    <w:lvl w:ilvl="8" w:tplc="94B8D648">
      <w:numFmt w:val="bullet"/>
      <w:lvlText w:val="•"/>
      <w:lvlJc w:val="left"/>
      <w:pPr>
        <w:ind w:left="7876" w:hanging="360"/>
      </w:pPr>
      <w:rPr>
        <w:lang w:val="en-US" w:eastAsia="en-US" w:bidi="ar-SA"/>
      </w:rPr>
    </w:lvl>
  </w:abstractNum>
  <w:abstractNum w:abstractNumId="9"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6"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5"/>
  </w:num>
  <w:num w:numId="5">
    <w:abstractNumId w:val="23"/>
  </w:num>
  <w:num w:numId="6">
    <w:abstractNumId w:val="22"/>
  </w:num>
  <w:num w:numId="7">
    <w:abstractNumId w:val="19"/>
  </w:num>
  <w:num w:numId="8">
    <w:abstractNumId w:val="14"/>
  </w:num>
  <w:num w:numId="9">
    <w:abstractNumId w:val="0"/>
  </w:num>
  <w:num w:numId="10">
    <w:abstractNumId w:val="11"/>
  </w:num>
  <w:num w:numId="11">
    <w:abstractNumId w:val="7"/>
  </w:num>
  <w:num w:numId="12">
    <w:abstractNumId w:val="10"/>
  </w:num>
  <w:num w:numId="13">
    <w:abstractNumId w:val="18"/>
  </w:num>
  <w:num w:numId="14">
    <w:abstractNumId w:val="1"/>
  </w:num>
  <w:num w:numId="15">
    <w:abstractNumId w:val="20"/>
  </w:num>
  <w:num w:numId="16">
    <w:abstractNumId w:val="24"/>
  </w:num>
  <w:num w:numId="17">
    <w:abstractNumId w:val="16"/>
  </w:num>
  <w:num w:numId="18">
    <w:abstractNumId w:val="12"/>
  </w:num>
  <w:num w:numId="19">
    <w:abstractNumId w:val="21"/>
  </w:num>
  <w:num w:numId="20">
    <w:abstractNumId w:val="25"/>
  </w:num>
  <w:num w:numId="21">
    <w:abstractNumId w:val="4"/>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579E6"/>
    <w:rsid w:val="0007530B"/>
    <w:rsid w:val="000853E4"/>
    <w:rsid w:val="000A3B64"/>
    <w:rsid w:val="000B29EA"/>
    <w:rsid w:val="000D53F8"/>
    <w:rsid w:val="000F0DB8"/>
    <w:rsid w:val="001424EA"/>
    <w:rsid w:val="001B2593"/>
    <w:rsid w:val="001D2771"/>
    <w:rsid w:val="001D3D85"/>
    <w:rsid w:val="00204A69"/>
    <w:rsid w:val="00210C8E"/>
    <w:rsid w:val="00231311"/>
    <w:rsid w:val="002674F1"/>
    <w:rsid w:val="00290302"/>
    <w:rsid w:val="002A0D51"/>
    <w:rsid w:val="002B2E0A"/>
    <w:rsid w:val="00306E4B"/>
    <w:rsid w:val="00316F2F"/>
    <w:rsid w:val="00323D3F"/>
    <w:rsid w:val="003865E2"/>
    <w:rsid w:val="00390AF7"/>
    <w:rsid w:val="0040057D"/>
    <w:rsid w:val="004124A7"/>
    <w:rsid w:val="004365A3"/>
    <w:rsid w:val="0043664A"/>
    <w:rsid w:val="00445FFC"/>
    <w:rsid w:val="00471D07"/>
    <w:rsid w:val="004847F5"/>
    <w:rsid w:val="004E4684"/>
    <w:rsid w:val="00503B8D"/>
    <w:rsid w:val="00503FD7"/>
    <w:rsid w:val="00531296"/>
    <w:rsid w:val="00532318"/>
    <w:rsid w:val="00570EF0"/>
    <w:rsid w:val="00593094"/>
    <w:rsid w:val="005963C7"/>
    <w:rsid w:val="005A499F"/>
    <w:rsid w:val="005C01A1"/>
    <w:rsid w:val="005D6B12"/>
    <w:rsid w:val="005F1B03"/>
    <w:rsid w:val="006006D6"/>
    <w:rsid w:val="00607695"/>
    <w:rsid w:val="006C7314"/>
    <w:rsid w:val="006F19DD"/>
    <w:rsid w:val="006F5324"/>
    <w:rsid w:val="00735330"/>
    <w:rsid w:val="00785438"/>
    <w:rsid w:val="00791574"/>
    <w:rsid w:val="007B565D"/>
    <w:rsid w:val="007D1771"/>
    <w:rsid w:val="007F19C7"/>
    <w:rsid w:val="008163D8"/>
    <w:rsid w:val="00822FE0"/>
    <w:rsid w:val="00864F92"/>
    <w:rsid w:val="008F08DF"/>
    <w:rsid w:val="00903A8A"/>
    <w:rsid w:val="00924A0B"/>
    <w:rsid w:val="0096080D"/>
    <w:rsid w:val="009807FD"/>
    <w:rsid w:val="009E507C"/>
    <w:rsid w:val="00A33CD8"/>
    <w:rsid w:val="00A67213"/>
    <w:rsid w:val="00AF4CF8"/>
    <w:rsid w:val="00AF4D54"/>
    <w:rsid w:val="00B07D17"/>
    <w:rsid w:val="00B22D8B"/>
    <w:rsid w:val="00B318C7"/>
    <w:rsid w:val="00C4254C"/>
    <w:rsid w:val="00C672CC"/>
    <w:rsid w:val="00C80463"/>
    <w:rsid w:val="00CA3E52"/>
    <w:rsid w:val="00CA6832"/>
    <w:rsid w:val="00CD3374"/>
    <w:rsid w:val="00CE1CB1"/>
    <w:rsid w:val="00CF6A9D"/>
    <w:rsid w:val="00D94835"/>
    <w:rsid w:val="00DA67FA"/>
    <w:rsid w:val="00DD5DE8"/>
    <w:rsid w:val="00E67400"/>
    <w:rsid w:val="00E71D17"/>
    <w:rsid w:val="00E721AD"/>
    <w:rsid w:val="00EC2C1B"/>
    <w:rsid w:val="00EE722A"/>
    <w:rsid w:val="00EF5C79"/>
    <w:rsid w:val="00F0636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s,bullets,Citation List,Resume Title,Paragraph,Graphic,References,Paragraphe de liste1,Liste couleur - Accent 11,List Paragraph (numbered (a)),MC Paragraphe Liste,List Paragraph2,Recommendation"/>
    <w:basedOn w:val="Normal"/>
    <w:link w:val="ListParagraphChar"/>
    <w:uiPriority w:val="1"/>
    <w:qFormat/>
    <w:rsid w:val="00C672CC"/>
    <w:pPr>
      <w:ind w:left="720"/>
      <w:contextualSpacing/>
    </w:pPr>
  </w:style>
  <w:style w:type="character" w:customStyle="1" w:styleId="ListParagraphChar">
    <w:name w:val="List Paragraph Char"/>
    <w:aliases w:val="Bullet List Char,FooterText Char,List Paragraph1 Char,Bullets Char,bullets Char,Citation List Char,Resume Title Char,Paragraph Char,Graphic Char,References Char,Paragraphe de liste1 Char,Liste couleur - Accent 11 Char"/>
    <w:basedOn w:val="DefaultParagraphFont"/>
    <w:link w:val="ListParagraph"/>
    <w:uiPriority w:val="1"/>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rsid w:val="005A499F"/>
    <w:pPr>
      <w:autoSpaceDE w:val="0"/>
      <w:autoSpaceDN w:val="0"/>
      <w:spacing w:after="0" w:line="240" w:lineRule="auto"/>
      <w:ind w:left="827"/>
    </w:pPr>
    <w:rPr>
      <w:rFonts w:ascii="Times New Roman" w:eastAsiaTheme="minorHAnsi" w:hAnsi="Times New Roman" w:cs="Times New Roman"/>
      <w:sz w:val="22"/>
      <w:szCs w:val="22"/>
    </w:rPr>
  </w:style>
  <w:style w:type="character" w:customStyle="1" w:styleId="normaltextrun">
    <w:name w:val="normaltextrun"/>
    <w:basedOn w:val="DefaultParagraphFont"/>
    <w:rsid w:val="00D9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520170983">
      <w:bodyDiv w:val="1"/>
      <w:marLeft w:val="0"/>
      <w:marRight w:val="0"/>
      <w:marTop w:val="0"/>
      <w:marBottom w:val="0"/>
      <w:divBdr>
        <w:top w:val="none" w:sz="0" w:space="0" w:color="auto"/>
        <w:left w:val="none" w:sz="0" w:space="0" w:color="auto"/>
        <w:bottom w:val="none" w:sz="0" w:space="0" w:color="auto"/>
        <w:right w:val="none" w:sz="0" w:space="0" w:color="auto"/>
      </w:divBdr>
    </w:div>
    <w:div w:id="733894133">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FD1E-C461-4CB1-8CD9-10DEFCFD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21</cp:revision>
  <dcterms:created xsi:type="dcterms:W3CDTF">2024-01-26T10:47:00Z</dcterms:created>
  <dcterms:modified xsi:type="dcterms:W3CDTF">2025-07-29T07:42:00Z</dcterms:modified>
</cp:coreProperties>
</file>