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CED532" w14:textId="77777777" w:rsidR="00F12A0E" w:rsidRDefault="00F12A0E">
      <w:pPr>
        <w:spacing w:before="2"/>
        <w:rPr>
          <w:b/>
          <w:sz w:val="16"/>
        </w:rPr>
      </w:pPr>
    </w:p>
    <w:p w14:paraId="78D5CE94" w14:textId="77777777" w:rsidR="00D170C2" w:rsidRDefault="00D170C2">
      <w:pPr>
        <w:spacing w:before="2"/>
        <w:rPr>
          <w:b/>
          <w:sz w:val="16"/>
        </w:rPr>
      </w:pPr>
    </w:p>
    <w:p w14:paraId="3D6307DD" w14:textId="77777777" w:rsidR="00B8234F" w:rsidRPr="00026FC1" w:rsidRDefault="00B8234F" w:rsidP="00B8234F">
      <w:pPr>
        <w:pStyle w:val="NormalWeb"/>
        <w:shd w:val="clear" w:color="auto" w:fill="E5B8B7" w:themeFill="accent2" w:themeFillTint="66"/>
        <w:spacing w:before="0" w:beforeAutospacing="0" w:after="0" w:afterAutospacing="0"/>
        <w:jc w:val="both"/>
        <w:textAlignment w:val="baseline"/>
        <w:rPr>
          <w:rFonts w:asciiTheme="minorHAnsi" w:hAnsiTheme="minorHAnsi" w:cstheme="minorHAnsi"/>
          <w:b/>
          <w:sz w:val="28"/>
          <w:szCs w:val="28"/>
        </w:rPr>
      </w:pPr>
      <w:r w:rsidRPr="00026FC1">
        <w:rPr>
          <w:rFonts w:asciiTheme="minorHAnsi" w:hAnsiTheme="minorHAnsi" w:cstheme="minorHAnsi"/>
          <w:b/>
          <w:sz w:val="28"/>
          <w:szCs w:val="28"/>
        </w:rPr>
        <w:t xml:space="preserve">Introduction </w:t>
      </w:r>
    </w:p>
    <w:p w14:paraId="208C8928" w14:textId="25C2839F" w:rsidR="005617DF" w:rsidRDefault="005617DF" w:rsidP="005617DF">
      <w:pPr>
        <w:jc w:val="both"/>
        <w:rPr>
          <w:rFonts w:asciiTheme="minorHAnsi" w:hAnsiTheme="minorHAnsi" w:cstheme="minorHAnsi"/>
          <w:b/>
          <w:color w:val="043249"/>
          <w:sz w:val="28"/>
          <w:szCs w:val="28"/>
        </w:rPr>
      </w:pPr>
      <w:bookmarkStart w:id="0" w:name="_GoBack"/>
      <w:bookmarkEnd w:id="0"/>
      <w:r w:rsidRPr="006C1D45">
        <w:rPr>
          <w:rFonts w:asciiTheme="minorHAnsi" w:hAnsiTheme="minorHAnsi" w:cstheme="minorHAnsi"/>
          <w:b/>
          <w:color w:val="043249"/>
          <w:sz w:val="28"/>
          <w:szCs w:val="28"/>
        </w:rPr>
        <w:t xml:space="preserve">KHPT is a </w:t>
      </w:r>
      <w:r w:rsidRPr="000B47E1">
        <w:rPr>
          <w:rFonts w:asciiTheme="minorHAnsi" w:hAnsiTheme="minorHAnsi" w:cstheme="minorHAnsi"/>
          <w:b/>
          <w:color w:val="043249"/>
          <w:sz w:val="28"/>
          <w:szCs w:val="28"/>
        </w:rPr>
        <w:t>registered non-profit organization </w:t>
      </w:r>
      <w:r w:rsidRPr="006C1D45">
        <w:rPr>
          <w:rFonts w:asciiTheme="minorHAnsi" w:hAnsiTheme="minorHAnsi" w:cstheme="minorHAnsi"/>
          <w:b/>
          <w:color w:val="043249"/>
          <w:sz w:val="28"/>
          <w:szCs w:val="28"/>
        </w:rPr>
        <w:t>that has, for over two decades, worked alongside India’s most vulnerable communities to improve their health and wellbeing. Our journey began in 2003 with focused initiatives to reduce the prevalence of HIV in Karnataka, and since then, our work has expanded to address a wide range of public health issues across the country. In places where health remains out of reach, held back by stigma, silence or systemic gaps, we have worked to change that reality. We believe the answers already exist in local knowledge, the culture of the place, and in collective intent. While health is our focus, we see it in its full context shaped by poverty, gender, social norms, urbanization and climate. We bring together technical expertise and community wisdom, blending data, dialogue and systems thinking to strengthen health systems and empower communities. Because health and wellbeing are rights. And every community deserves not just access, but the power to shape its own wellbeing.</w:t>
      </w:r>
    </w:p>
    <w:p w14:paraId="32401E8A" w14:textId="02E4626B" w:rsidR="007A4992" w:rsidRDefault="007A4992" w:rsidP="005617DF">
      <w:pPr>
        <w:jc w:val="both"/>
        <w:rPr>
          <w:rFonts w:asciiTheme="minorHAnsi" w:hAnsiTheme="minorHAnsi" w:cstheme="minorHAnsi"/>
          <w:b/>
          <w:color w:val="043249"/>
          <w:sz w:val="28"/>
          <w:szCs w:val="28"/>
        </w:rPr>
      </w:pPr>
    </w:p>
    <w:p w14:paraId="0D457BE2" w14:textId="77777777" w:rsidR="007A4992" w:rsidRPr="007A4992" w:rsidRDefault="007A4992" w:rsidP="007A4992">
      <w:pPr>
        <w:spacing w:after="100"/>
        <w:jc w:val="both"/>
        <w:rPr>
          <w:rFonts w:asciiTheme="minorHAnsi" w:hAnsiTheme="minorHAnsi" w:cstheme="minorHAnsi"/>
          <w:b/>
          <w:color w:val="043249"/>
          <w:sz w:val="28"/>
          <w:szCs w:val="28"/>
        </w:rPr>
      </w:pPr>
      <w:r w:rsidRPr="007A4992">
        <w:rPr>
          <w:rFonts w:asciiTheme="minorHAnsi" w:hAnsiTheme="minorHAnsi" w:cstheme="minorHAnsi"/>
          <w:b/>
          <w:color w:val="043249"/>
          <w:sz w:val="28"/>
          <w:szCs w:val="28"/>
        </w:rPr>
        <w:t>PRABALA is a program focused on empowering adolescent girls, strengthening their leadership and participation, and promoting gender-just and healthy communities through community engagement, institutional linkages and convergence with government departments.</w:t>
      </w:r>
    </w:p>
    <w:p w14:paraId="45E7A452" w14:textId="77777777" w:rsidR="009E4E69" w:rsidRDefault="009E4E69" w:rsidP="009E4E69">
      <w:pPr>
        <w:spacing w:before="190"/>
        <w:jc w:val="both"/>
        <w:rPr>
          <w:rFonts w:asciiTheme="minorHAnsi" w:eastAsia="Times New Roman" w:hAnsiTheme="minorHAnsi" w:cstheme="minorHAnsi"/>
          <w:b/>
          <w:color w:val="043249"/>
          <w:sz w:val="28"/>
          <w:szCs w:val="28"/>
          <w:lang w:val="en-IN" w:eastAsia="en-IN"/>
        </w:rPr>
      </w:pPr>
      <w:r w:rsidRPr="00D170C2">
        <w:rPr>
          <w:rFonts w:asciiTheme="minorHAnsi" w:eastAsia="Times New Roman" w:hAnsiTheme="minorHAnsi" w:cstheme="minorHAnsi"/>
          <w:b/>
          <w:color w:val="043249"/>
          <w:sz w:val="28"/>
          <w:szCs w:val="28"/>
          <w:lang w:val="en-IN" w:eastAsia="en-IN"/>
        </w:rPr>
        <w:t>KHPT is seeking application for the following position.</w:t>
      </w:r>
    </w:p>
    <w:p w14:paraId="4EE7301A" w14:textId="77777777" w:rsidR="00281D9D" w:rsidRDefault="00281D9D" w:rsidP="00E1402D">
      <w:pPr>
        <w:pStyle w:val="NormalWeb"/>
        <w:spacing w:before="0" w:beforeAutospacing="0" w:after="0" w:afterAutospacing="0"/>
        <w:jc w:val="both"/>
        <w:textAlignment w:val="baseline"/>
        <w:rPr>
          <w:rFonts w:asciiTheme="minorHAnsi" w:hAnsiTheme="minorHAnsi" w:cstheme="minorHAnsi"/>
          <w:b/>
          <w:color w:val="043249"/>
          <w:sz w:val="28"/>
          <w:szCs w:val="28"/>
        </w:rPr>
      </w:pPr>
    </w:p>
    <w:p w14:paraId="162D3668" w14:textId="77777777" w:rsidR="005E220D" w:rsidRPr="005E220D" w:rsidRDefault="005E220D" w:rsidP="005E220D">
      <w:pPr>
        <w:pStyle w:val="Heading2"/>
        <w:tabs>
          <w:tab w:val="left" w:pos="838"/>
        </w:tabs>
        <w:ind w:left="0" w:right="512"/>
        <w:rPr>
          <w:rFonts w:asciiTheme="minorHAnsi" w:hAnsiTheme="minorHAnsi" w:cstheme="minorHAnsi"/>
          <w:color w:val="037E57"/>
          <w:sz w:val="32"/>
          <w:szCs w:val="32"/>
        </w:rPr>
      </w:pPr>
      <w:r w:rsidRPr="005E220D">
        <w:rPr>
          <w:rFonts w:asciiTheme="minorHAnsi" w:hAnsiTheme="minorHAnsi" w:cstheme="minorHAnsi"/>
          <w:color w:val="037E57"/>
          <w:sz w:val="32"/>
          <w:szCs w:val="32"/>
        </w:rPr>
        <w:t>Field Coordinator</w:t>
      </w:r>
    </w:p>
    <w:p w14:paraId="5F8CE8E7" w14:textId="77777777" w:rsidR="00E1402D" w:rsidRPr="00026FC1" w:rsidRDefault="00E1402D" w:rsidP="00E1402D">
      <w:pPr>
        <w:pStyle w:val="Heading2"/>
        <w:tabs>
          <w:tab w:val="left" w:pos="838"/>
        </w:tabs>
        <w:ind w:left="0" w:right="512"/>
        <w:rPr>
          <w:rFonts w:asciiTheme="minorHAnsi" w:hAnsiTheme="minorHAnsi" w:cstheme="minorHAnsi"/>
          <w:color w:val="037E57"/>
          <w:sz w:val="24"/>
          <w:szCs w:val="24"/>
        </w:rPr>
      </w:pPr>
      <w:r w:rsidRPr="00026FC1">
        <w:rPr>
          <w:rFonts w:asciiTheme="minorHAnsi" w:hAnsiTheme="minorHAnsi" w:cstheme="minorHAnsi"/>
          <w:color w:val="037E57"/>
          <w:sz w:val="24"/>
          <w:szCs w:val="24"/>
        </w:rPr>
        <w:t xml:space="preserve">Positions: </w:t>
      </w:r>
      <w:r w:rsidR="00A13062">
        <w:rPr>
          <w:rFonts w:asciiTheme="minorHAnsi" w:hAnsiTheme="minorHAnsi" w:cstheme="minorHAnsi"/>
          <w:color w:val="037E57"/>
          <w:sz w:val="24"/>
          <w:szCs w:val="24"/>
        </w:rPr>
        <w:t>1</w:t>
      </w:r>
    </w:p>
    <w:p w14:paraId="482A270F" w14:textId="6F6D8AAC" w:rsidR="0033713E" w:rsidRPr="0033713E" w:rsidRDefault="0027182B" w:rsidP="0033713E">
      <w:pPr>
        <w:pStyle w:val="Heading2"/>
        <w:tabs>
          <w:tab w:val="left" w:pos="838"/>
        </w:tabs>
        <w:ind w:left="0" w:right="512"/>
        <w:rPr>
          <w:rFonts w:asciiTheme="minorHAnsi" w:hAnsiTheme="minorHAnsi" w:cstheme="minorHAnsi"/>
          <w:color w:val="037E57"/>
          <w:sz w:val="24"/>
          <w:szCs w:val="24"/>
        </w:rPr>
      </w:pPr>
      <w:r w:rsidRPr="0033713E">
        <w:rPr>
          <w:rFonts w:asciiTheme="minorHAnsi" w:hAnsiTheme="minorHAnsi" w:cstheme="minorHAnsi"/>
          <w:color w:val="037E57"/>
          <w:sz w:val="24"/>
          <w:szCs w:val="24"/>
        </w:rPr>
        <w:t>Location</w:t>
      </w:r>
      <w:r w:rsidR="00787CC1" w:rsidRPr="0033713E">
        <w:rPr>
          <w:rFonts w:asciiTheme="minorHAnsi" w:hAnsiTheme="minorHAnsi" w:cstheme="minorHAnsi"/>
          <w:color w:val="037E57"/>
          <w:sz w:val="24"/>
          <w:szCs w:val="24"/>
        </w:rPr>
        <w:t>:</w:t>
      </w:r>
      <w:r w:rsidRPr="0033713E">
        <w:rPr>
          <w:rFonts w:asciiTheme="minorHAnsi" w:hAnsiTheme="minorHAnsi" w:cstheme="minorHAnsi"/>
          <w:color w:val="037E57"/>
          <w:sz w:val="24"/>
          <w:szCs w:val="24"/>
        </w:rPr>
        <w:t xml:space="preserve"> </w:t>
      </w:r>
      <w:r w:rsidR="0033713E" w:rsidRPr="0033713E">
        <w:rPr>
          <w:rFonts w:asciiTheme="minorHAnsi" w:hAnsiTheme="minorHAnsi" w:cstheme="minorHAnsi"/>
          <w:color w:val="037E57"/>
          <w:sz w:val="24"/>
          <w:szCs w:val="24"/>
        </w:rPr>
        <w:t>Kadur Taluk, Chikkamagaluru District, Karnataka</w:t>
      </w:r>
    </w:p>
    <w:p w14:paraId="307CF34A" w14:textId="77777777" w:rsidR="00E1402D" w:rsidRDefault="00E1402D" w:rsidP="00E1402D">
      <w:pPr>
        <w:jc w:val="both"/>
        <w:rPr>
          <w:rFonts w:asciiTheme="minorHAnsi" w:hAnsiTheme="minorHAnsi" w:cstheme="minorHAnsi"/>
          <w:b/>
          <w:bCs/>
          <w:color w:val="C00000"/>
          <w:sz w:val="24"/>
          <w:szCs w:val="24"/>
          <w:u w:val="single"/>
        </w:rPr>
      </w:pPr>
    </w:p>
    <w:p w14:paraId="448E345A" w14:textId="77777777" w:rsidR="00BD5D71" w:rsidRPr="00515ABD" w:rsidRDefault="00E1402D" w:rsidP="00515ABD">
      <w:pPr>
        <w:shd w:val="clear" w:color="auto" w:fill="E5B8B7" w:themeFill="accent2" w:themeFillTint="66"/>
        <w:jc w:val="both"/>
        <w:rPr>
          <w:rFonts w:asciiTheme="minorHAnsi" w:hAnsiTheme="minorHAnsi" w:cstheme="minorHAnsi"/>
          <w:b/>
          <w:bCs/>
          <w:sz w:val="24"/>
          <w:szCs w:val="24"/>
        </w:rPr>
      </w:pPr>
      <w:r w:rsidRPr="00026FC1">
        <w:rPr>
          <w:rFonts w:asciiTheme="minorHAnsi" w:hAnsiTheme="minorHAnsi" w:cstheme="minorHAnsi"/>
          <w:b/>
          <w:bCs/>
          <w:sz w:val="24"/>
          <w:szCs w:val="24"/>
        </w:rPr>
        <w:t>Qualification, Skills &amp; Competencies</w:t>
      </w:r>
    </w:p>
    <w:p w14:paraId="3165F3C8" w14:textId="77777777" w:rsidR="0033713E" w:rsidRPr="0033713E" w:rsidRDefault="0033713E" w:rsidP="0033713E">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33713E">
        <w:rPr>
          <w:rFonts w:asciiTheme="minorHAnsi" w:eastAsia="Times New Roman" w:hAnsiTheme="minorHAnsi" w:cstheme="minorHAnsi"/>
          <w:bCs/>
          <w:sz w:val="24"/>
          <w:szCs w:val="24"/>
        </w:rPr>
        <w:t>Minimum Postgraduate qualification in a relevant field</w:t>
      </w:r>
      <w:r w:rsidRPr="0033713E">
        <w:rPr>
          <w:rFonts w:asciiTheme="minorHAnsi" w:eastAsia="Times New Roman" w:hAnsiTheme="minorHAnsi" w:cstheme="minorHAnsi"/>
          <w:sz w:val="24"/>
          <w:szCs w:val="24"/>
        </w:rPr>
        <w:t xml:space="preserve"> such as Social Work, Rural Development, Public Health, Education, Social Sciences, Sociology, Psychology, or any other related discipline. </w:t>
      </w:r>
    </w:p>
    <w:p w14:paraId="728A9D6E" w14:textId="77777777" w:rsidR="0033713E" w:rsidRPr="0033713E" w:rsidRDefault="0033713E" w:rsidP="0033713E">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2–3 years of relevant experience in community development, adolescent/youth program, women’s empowerment, public health, rural development or social-sector program.</w:t>
      </w:r>
    </w:p>
    <w:p w14:paraId="4AC68490" w14:textId="41D10F5B" w:rsidR="0033713E" w:rsidRPr="0033713E" w:rsidRDefault="0033713E" w:rsidP="0033713E">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 xml:space="preserve">Experience in field-level program implementation, team coordination and community </w:t>
      </w:r>
      <w:r w:rsidRPr="0033713E">
        <w:rPr>
          <w:rFonts w:asciiTheme="minorHAnsi" w:eastAsia="Times New Roman" w:hAnsiTheme="minorHAnsi" w:cstheme="minorHAnsi"/>
          <w:sz w:val="24"/>
          <w:szCs w:val="24"/>
        </w:rPr>
        <w:t>mobilization</w:t>
      </w:r>
      <w:r w:rsidRPr="0033713E">
        <w:rPr>
          <w:rFonts w:asciiTheme="minorHAnsi" w:eastAsia="Times New Roman" w:hAnsiTheme="minorHAnsi" w:cstheme="minorHAnsi"/>
          <w:sz w:val="24"/>
          <w:szCs w:val="24"/>
        </w:rPr>
        <w:t xml:space="preserve"> will be preferred.</w:t>
      </w:r>
    </w:p>
    <w:p w14:paraId="3CD86F0A" w14:textId="77777777" w:rsidR="0033713E" w:rsidRPr="0033713E" w:rsidRDefault="0033713E" w:rsidP="0033713E">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Experience working with government departments, Gram Panchayats or community institutions will be an advantage.</w:t>
      </w:r>
    </w:p>
    <w:p w14:paraId="35365F0A" w14:textId="77777777" w:rsidR="0033713E" w:rsidRPr="0033713E" w:rsidRDefault="0033713E" w:rsidP="0033713E">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Strong communication and interpersonal skills.</w:t>
      </w:r>
    </w:p>
    <w:p w14:paraId="01E8DA61" w14:textId="77777777" w:rsidR="0033713E" w:rsidRPr="0033713E" w:rsidRDefault="0033713E" w:rsidP="0033713E">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Good leadership, team coordination and mentoring skills.</w:t>
      </w:r>
    </w:p>
    <w:p w14:paraId="5D0E6340" w14:textId="15579FCB" w:rsidR="0033713E" w:rsidRDefault="0033713E" w:rsidP="0033713E">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 xml:space="preserve">Ability to plan, </w:t>
      </w:r>
      <w:r w:rsidRPr="0033713E">
        <w:rPr>
          <w:rFonts w:asciiTheme="minorHAnsi" w:eastAsia="Times New Roman" w:hAnsiTheme="minorHAnsi" w:cstheme="minorHAnsi"/>
          <w:sz w:val="24"/>
          <w:szCs w:val="24"/>
        </w:rPr>
        <w:t>organize</w:t>
      </w:r>
      <w:r w:rsidRPr="0033713E">
        <w:rPr>
          <w:rFonts w:asciiTheme="minorHAnsi" w:eastAsia="Times New Roman" w:hAnsiTheme="minorHAnsi" w:cstheme="minorHAnsi"/>
          <w:sz w:val="24"/>
          <w:szCs w:val="24"/>
        </w:rPr>
        <w:t xml:space="preserve"> and monitor multiple activities across different locations.</w:t>
      </w:r>
    </w:p>
    <w:p w14:paraId="02141BED" w14:textId="77777777" w:rsidR="0033713E" w:rsidRPr="0033713E" w:rsidRDefault="0033713E" w:rsidP="0033713E">
      <w:pPr>
        <w:widowControl/>
        <w:autoSpaceDE/>
        <w:autoSpaceDN/>
        <w:spacing w:after="160" w:line="252" w:lineRule="auto"/>
        <w:ind w:left="426"/>
        <w:contextualSpacing/>
        <w:rPr>
          <w:rFonts w:asciiTheme="minorHAnsi" w:eastAsia="Times New Roman" w:hAnsiTheme="minorHAnsi" w:cstheme="minorHAnsi"/>
          <w:sz w:val="24"/>
          <w:szCs w:val="24"/>
        </w:rPr>
      </w:pPr>
    </w:p>
    <w:p w14:paraId="0C0267F2" w14:textId="76937354" w:rsidR="0033713E" w:rsidRPr="0033713E" w:rsidRDefault="0033713E" w:rsidP="0033713E">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 xml:space="preserve">Strong community </w:t>
      </w:r>
      <w:r w:rsidRPr="0033713E">
        <w:rPr>
          <w:rFonts w:asciiTheme="minorHAnsi" w:eastAsia="Times New Roman" w:hAnsiTheme="minorHAnsi" w:cstheme="minorHAnsi"/>
          <w:sz w:val="24"/>
          <w:szCs w:val="24"/>
        </w:rPr>
        <w:t>mobilization</w:t>
      </w:r>
      <w:r w:rsidRPr="0033713E">
        <w:rPr>
          <w:rFonts w:asciiTheme="minorHAnsi" w:eastAsia="Times New Roman" w:hAnsiTheme="minorHAnsi" w:cstheme="minorHAnsi"/>
          <w:sz w:val="24"/>
          <w:szCs w:val="24"/>
        </w:rPr>
        <w:t xml:space="preserve"> and stakeholder engagement skills.</w:t>
      </w:r>
    </w:p>
    <w:p w14:paraId="535A634A" w14:textId="77777777" w:rsidR="0033713E" w:rsidRPr="0033713E" w:rsidRDefault="0033713E" w:rsidP="0033713E">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lastRenderedPageBreak/>
        <w:t>Good documentation, reporting and presentation skills.</w:t>
      </w:r>
    </w:p>
    <w:p w14:paraId="4D9FE673" w14:textId="77777777" w:rsidR="0033713E" w:rsidRPr="0033713E" w:rsidRDefault="0033713E" w:rsidP="0033713E">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Problem-solving and decision-making abilities.</w:t>
      </w:r>
    </w:p>
    <w:p w14:paraId="0A589815" w14:textId="77777777" w:rsidR="0033713E" w:rsidRPr="0033713E" w:rsidRDefault="0033713E" w:rsidP="0033713E">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Ability to work independently as well as part of a team.</w:t>
      </w:r>
    </w:p>
    <w:p w14:paraId="03CF09FE" w14:textId="77777777" w:rsidR="0033713E" w:rsidRPr="0033713E" w:rsidRDefault="0033713E" w:rsidP="0033713E">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Willingness to work in rural areas and travel extensively across the assigned Gram Panchayats.</w:t>
      </w:r>
    </w:p>
    <w:p w14:paraId="38BEF6C4" w14:textId="77777777" w:rsidR="0033713E" w:rsidRPr="0033713E" w:rsidRDefault="0033713E" w:rsidP="0033713E">
      <w:pPr>
        <w:widowControl/>
        <w:numPr>
          <w:ilvl w:val="0"/>
          <w:numId w:val="12"/>
        </w:numPr>
        <w:autoSpaceDE/>
        <w:autoSpaceDN/>
        <w:spacing w:after="160" w:line="252" w:lineRule="auto"/>
        <w:ind w:left="426"/>
        <w:contextualSpacing/>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Basic computer skills, including MS Word, Excel, email and online reporting platforms.</w:t>
      </w:r>
    </w:p>
    <w:p w14:paraId="6A7D4934" w14:textId="77777777" w:rsidR="0033713E" w:rsidRDefault="0033713E" w:rsidP="0033713E">
      <w:pPr>
        <w:spacing w:before="160" w:after="80"/>
      </w:pPr>
      <w:r>
        <w:rPr>
          <w:b/>
          <w:sz w:val="24"/>
        </w:rPr>
        <w:t>Key Deliverables</w:t>
      </w:r>
    </w:p>
    <w:p w14:paraId="636E41A1" w14:textId="77777777" w:rsidR="0033713E" w:rsidRPr="0033713E" w:rsidRDefault="0033713E" w:rsidP="0033713E">
      <w:pPr>
        <w:pStyle w:val="ListBullet"/>
        <w:numPr>
          <w:ilvl w:val="0"/>
          <w:numId w:val="12"/>
        </w:numPr>
        <w:spacing w:after="40"/>
        <w:ind w:left="567"/>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Effective implementation of PRABALA activities across GPs.</w:t>
      </w:r>
    </w:p>
    <w:p w14:paraId="17D8B35A" w14:textId="77777777" w:rsidR="0033713E" w:rsidRPr="0033713E" w:rsidRDefault="0033713E" w:rsidP="0033713E">
      <w:pPr>
        <w:pStyle w:val="ListBullet"/>
        <w:numPr>
          <w:ilvl w:val="0"/>
          <w:numId w:val="12"/>
        </w:numPr>
        <w:spacing w:after="40"/>
        <w:ind w:left="567"/>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Regular guidance and monitoring of CFs.</w:t>
      </w:r>
    </w:p>
    <w:p w14:paraId="6F6552D1" w14:textId="77777777" w:rsidR="0033713E" w:rsidRPr="0033713E" w:rsidRDefault="0033713E" w:rsidP="0033713E">
      <w:pPr>
        <w:pStyle w:val="ListBullet"/>
        <w:numPr>
          <w:ilvl w:val="0"/>
          <w:numId w:val="12"/>
        </w:numPr>
        <w:spacing w:after="40"/>
        <w:ind w:left="567"/>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Timely completion of activities as per the project work plan.</w:t>
      </w:r>
    </w:p>
    <w:p w14:paraId="1D2714F0" w14:textId="77777777" w:rsidR="0033713E" w:rsidRPr="0033713E" w:rsidRDefault="0033713E" w:rsidP="0033713E">
      <w:pPr>
        <w:pStyle w:val="ListBullet"/>
        <w:numPr>
          <w:ilvl w:val="0"/>
          <w:numId w:val="12"/>
        </w:numPr>
        <w:spacing w:after="40"/>
        <w:ind w:left="567"/>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Functional linkages with government departments and community stakeholders.</w:t>
      </w:r>
    </w:p>
    <w:p w14:paraId="7F5AFC26" w14:textId="77777777" w:rsidR="0033713E" w:rsidRPr="0033713E" w:rsidRDefault="0033713E" w:rsidP="0033713E">
      <w:pPr>
        <w:pStyle w:val="ListBullet"/>
        <w:numPr>
          <w:ilvl w:val="0"/>
          <w:numId w:val="12"/>
        </w:numPr>
        <w:spacing w:after="40"/>
        <w:ind w:left="567"/>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Regular review and reporting of cluster-level progress.</w:t>
      </w:r>
    </w:p>
    <w:p w14:paraId="60882A26" w14:textId="77777777" w:rsidR="0033713E" w:rsidRPr="0033713E" w:rsidRDefault="0033713E" w:rsidP="0033713E">
      <w:pPr>
        <w:pStyle w:val="ListBullet"/>
        <w:numPr>
          <w:ilvl w:val="0"/>
          <w:numId w:val="12"/>
        </w:numPr>
        <w:spacing w:after="40"/>
        <w:ind w:left="567"/>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Strengthening of adolescent collectives and participation.</w:t>
      </w:r>
    </w:p>
    <w:p w14:paraId="62C5E6D1" w14:textId="77777777" w:rsidR="0033713E" w:rsidRPr="0033713E" w:rsidRDefault="0033713E" w:rsidP="0033713E">
      <w:pPr>
        <w:pStyle w:val="ListBullet"/>
        <w:numPr>
          <w:ilvl w:val="0"/>
          <w:numId w:val="12"/>
        </w:numPr>
        <w:spacing w:after="40"/>
        <w:ind w:left="567"/>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Timely identification and resolution of field-level challenges.</w:t>
      </w:r>
    </w:p>
    <w:p w14:paraId="5D34D929" w14:textId="77777777" w:rsidR="0033713E" w:rsidRPr="0033713E" w:rsidRDefault="0033713E" w:rsidP="0033713E">
      <w:pPr>
        <w:pStyle w:val="ListBullet"/>
        <w:numPr>
          <w:ilvl w:val="0"/>
          <w:numId w:val="12"/>
        </w:numPr>
        <w:spacing w:after="40"/>
        <w:ind w:left="567"/>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Timely submission of accurate reports and documentation.</w:t>
      </w:r>
    </w:p>
    <w:p w14:paraId="4F7BCFB0" w14:textId="77777777" w:rsidR="0033713E" w:rsidRPr="0033713E" w:rsidRDefault="0033713E" w:rsidP="0033713E">
      <w:pPr>
        <w:pStyle w:val="ListBullet"/>
        <w:numPr>
          <w:ilvl w:val="0"/>
          <w:numId w:val="12"/>
        </w:numPr>
        <w:spacing w:after="40"/>
        <w:ind w:left="567"/>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Regular sharing of achievements, challenges, best practices and case studies.</w:t>
      </w:r>
    </w:p>
    <w:p w14:paraId="0F1D5A3E" w14:textId="77777777" w:rsidR="00BE2AA1" w:rsidRPr="000B4DE4" w:rsidRDefault="0027182B" w:rsidP="00515ABD">
      <w:pPr>
        <w:shd w:val="clear" w:color="auto" w:fill="E5B8B7" w:themeFill="accent2" w:themeFillTint="66"/>
        <w:tabs>
          <w:tab w:val="left" w:pos="709"/>
        </w:tabs>
        <w:rPr>
          <w:rFonts w:asciiTheme="minorHAnsi" w:hAnsiTheme="minorHAnsi" w:cstheme="minorHAnsi"/>
          <w:b/>
          <w:bCs/>
          <w:sz w:val="24"/>
          <w:szCs w:val="24"/>
        </w:rPr>
      </w:pPr>
      <w:r w:rsidRPr="000B4DE4">
        <w:rPr>
          <w:rFonts w:asciiTheme="minorHAnsi" w:hAnsiTheme="minorHAnsi" w:cstheme="minorHAnsi"/>
          <w:b/>
          <w:bCs/>
          <w:sz w:val="24"/>
          <w:szCs w:val="24"/>
        </w:rPr>
        <w:t>Roles and Responsibilities</w:t>
      </w:r>
    </w:p>
    <w:p w14:paraId="59240CBA" w14:textId="77777777" w:rsidR="007A4992" w:rsidRPr="0033713E" w:rsidRDefault="007A4992" w:rsidP="007A4992">
      <w:pPr>
        <w:rPr>
          <w:rFonts w:asciiTheme="minorHAnsi" w:hAnsiTheme="minorHAnsi" w:cstheme="minorHAnsi"/>
        </w:rPr>
      </w:pPr>
      <w:r w:rsidRPr="0033713E">
        <w:rPr>
          <w:rFonts w:asciiTheme="minorHAnsi" w:hAnsiTheme="minorHAnsi" w:cstheme="minorHAnsi"/>
          <w:b/>
        </w:rPr>
        <w:t>A. Program Planning and Implementation</w:t>
      </w:r>
    </w:p>
    <w:p w14:paraId="570916E8" w14:textId="77777777" w:rsidR="007A4992" w:rsidRPr="0033713E" w:rsidRDefault="007A4992" w:rsidP="0033713E">
      <w:pPr>
        <w:pStyle w:val="ListBullet"/>
        <w:numPr>
          <w:ilvl w:val="0"/>
          <w:numId w:val="12"/>
        </w:numPr>
        <w:spacing w:after="40"/>
        <w:ind w:left="567"/>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Plan, coordinate, implement and monitor PRABALA activities across Gram Panchayats as per the approved project work plan.</w:t>
      </w:r>
    </w:p>
    <w:p w14:paraId="12C0AC3C" w14:textId="77777777" w:rsidR="007A4992" w:rsidRPr="0033713E" w:rsidRDefault="007A4992" w:rsidP="0033713E">
      <w:pPr>
        <w:pStyle w:val="ListBullet"/>
        <w:numPr>
          <w:ilvl w:val="0"/>
          <w:numId w:val="12"/>
        </w:numPr>
        <w:spacing w:after="40"/>
        <w:ind w:left="567"/>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Ensure execution of all committed field-level activities within the agreed timelines.</w:t>
      </w:r>
    </w:p>
    <w:p w14:paraId="049C2722" w14:textId="77777777" w:rsidR="007A4992" w:rsidRPr="0033713E" w:rsidRDefault="007A4992" w:rsidP="0033713E">
      <w:pPr>
        <w:pStyle w:val="ListBullet"/>
        <w:numPr>
          <w:ilvl w:val="0"/>
          <w:numId w:val="12"/>
        </w:numPr>
        <w:spacing w:after="40"/>
        <w:ind w:left="567"/>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Monitor the quality and effectiveness of program implementation at the cluster level.</w:t>
      </w:r>
    </w:p>
    <w:p w14:paraId="7595F2B4" w14:textId="77777777" w:rsidR="007A4992" w:rsidRPr="0033713E" w:rsidRDefault="007A4992" w:rsidP="0033713E">
      <w:pPr>
        <w:pStyle w:val="ListBullet"/>
        <w:numPr>
          <w:ilvl w:val="0"/>
          <w:numId w:val="12"/>
        </w:numPr>
        <w:spacing w:after="40"/>
        <w:ind w:left="567"/>
        <w:rPr>
          <w:rFonts w:asciiTheme="minorHAnsi" w:eastAsia="Times New Roman" w:hAnsiTheme="minorHAnsi" w:cstheme="minorHAnsi"/>
          <w:sz w:val="24"/>
          <w:szCs w:val="24"/>
        </w:rPr>
      </w:pPr>
      <w:r w:rsidRPr="0033713E">
        <w:rPr>
          <w:rFonts w:asciiTheme="minorHAnsi" w:eastAsia="Times New Roman" w:hAnsiTheme="minorHAnsi" w:cstheme="minorHAnsi"/>
          <w:sz w:val="24"/>
          <w:szCs w:val="24"/>
        </w:rPr>
        <w:t>Undertake regular field visits to review activities and provide on-site support.</w:t>
      </w:r>
    </w:p>
    <w:p w14:paraId="148CDBCE" w14:textId="77777777" w:rsidR="007A4992" w:rsidRPr="0033713E" w:rsidRDefault="007A4992" w:rsidP="007A4992">
      <w:pPr>
        <w:rPr>
          <w:rFonts w:asciiTheme="minorHAnsi" w:hAnsiTheme="minorHAnsi" w:cstheme="minorHAnsi"/>
          <w:b/>
        </w:rPr>
      </w:pPr>
      <w:r w:rsidRPr="0033713E">
        <w:rPr>
          <w:rFonts w:asciiTheme="minorHAnsi" w:hAnsiTheme="minorHAnsi" w:cstheme="minorHAnsi"/>
          <w:b/>
        </w:rPr>
        <w:t>B. Supervision and Support to Community Facilitators</w:t>
      </w:r>
    </w:p>
    <w:p w14:paraId="7AD91D6A"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Review the work plans of Community Facilitators (CFs) and provide regular guidance and handholding support.</w:t>
      </w:r>
    </w:p>
    <w:p w14:paraId="764A5275"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Monitor the progress of CFs against their assigned responsibilities and targets.</w:t>
      </w:r>
    </w:p>
    <w:p w14:paraId="1C4A4286"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Provide technical and field-level support to CFs in implementing program activities.</w:t>
      </w:r>
    </w:p>
    <w:p w14:paraId="67E6D76F"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Identify challenges faced by CFs and support them in developing appropriate solutions.</w:t>
      </w:r>
    </w:p>
    <w:p w14:paraId="1DE3A57A"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Conduct regular/monthly review meetings with CFs and monitor cluster-level progress.</w:t>
      </w:r>
    </w:p>
    <w:p w14:paraId="414FFF3B" w14:textId="77777777" w:rsidR="007A4992" w:rsidRPr="0033713E" w:rsidRDefault="007A4992" w:rsidP="007A4992">
      <w:pPr>
        <w:rPr>
          <w:rFonts w:asciiTheme="minorHAnsi" w:hAnsiTheme="minorHAnsi" w:cstheme="minorHAnsi"/>
          <w:b/>
        </w:rPr>
      </w:pPr>
      <w:r w:rsidRPr="0033713E">
        <w:rPr>
          <w:rFonts w:asciiTheme="minorHAnsi" w:hAnsiTheme="minorHAnsi" w:cstheme="minorHAnsi"/>
          <w:b/>
        </w:rPr>
        <w:t>C. Government and Stakeholder Coordination</w:t>
      </w:r>
    </w:p>
    <w:p w14:paraId="34FF3FF8"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Conduct advocacy and coordination visits with CHOs, Anganwadi Workers, ASHAs, PHC staff, PDOs and other relevant government stakeholders.</w:t>
      </w:r>
    </w:p>
    <w:p w14:paraId="3F45D626"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Establish and strengthen linkages with Panchayat Raj Institutions, line departments, community institutions and other stakeholders.</w:t>
      </w:r>
    </w:p>
    <w:p w14:paraId="75354D76"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Facilitate convergence and obtain necessary support for PRABALA activities at the Gram Panchayat and cluster levels.</w:t>
      </w:r>
    </w:p>
    <w:p w14:paraId="18E9AA05" w14:textId="77777777" w:rsidR="007A4992" w:rsidRPr="0033713E" w:rsidRDefault="007A4992" w:rsidP="007A4992">
      <w:pPr>
        <w:rPr>
          <w:rFonts w:asciiTheme="minorHAnsi" w:hAnsiTheme="minorHAnsi" w:cstheme="minorHAnsi"/>
          <w:b/>
        </w:rPr>
      </w:pPr>
      <w:r w:rsidRPr="0033713E">
        <w:rPr>
          <w:rFonts w:asciiTheme="minorHAnsi" w:hAnsiTheme="minorHAnsi" w:cstheme="minorHAnsi"/>
          <w:b/>
        </w:rPr>
        <w:t>D</w:t>
      </w:r>
      <w:r>
        <w:rPr>
          <w:b/>
        </w:rPr>
        <w:t xml:space="preserve">. </w:t>
      </w:r>
      <w:r w:rsidRPr="0033713E">
        <w:rPr>
          <w:rFonts w:asciiTheme="minorHAnsi" w:hAnsiTheme="minorHAnsi" w:cstheme="minorHAnsi"/>
          <w:b/>
        </w:rPr>
        <w:t>Adolescent Engagement and Collectives</w:t>
      </w:r>
    </w:p>
    <w:p w14:paraId="572C48EC"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Facilitate the formation and strengthening of Adolescent Collectives at village, Gram Panchayat, cluster and district levels.</w:t>
      </w:r>
    </w:p>
    <w:p w14:paraId="58F66E09"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Support CFs in strengthening adolescent girls’ participation and leadership.</w:t>
      </w:r>
    </w:p>
    <w:p w14:paraId="00E8231E"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Monitor adolescent-focused activities and ensure meaningful participation of adolescent girls.</w:t>
      </w:r>
    </w:p>
    <w:p w14:paraId="6497F330" w14:textId="77777777" w:rsidR="007A4992" w:rsidRDefault="007A4992" w:rsidP="007A4992">
      <w:r w:rsidRPr="0033713E">
        <w:rPr>
          <w:rFonts w:asciiTheme="minorHAnsi" w:hAnsiTheme="minorHAnsi" w:cstheme="minorHAnsi"/>
          <w:b/>
        </w:rPr>
        <w:lastRenderedPageBreak/>
        <w:t>E. Training and Capacity Building</w:t>
      </w:r>
    </w:p>
    <w:p w14:paraId="3459689B"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Identify capacity-building needs of CFs and other field staff.</w:t>
      </w:r>
    </w:p>
    <w:p w14:paraId="650EE463"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Develop training and capacity-building plans in consultation with the District Lead.</w:t>
      </w:r>
    </w:p>
    <w:p w14:paraId="075CA141"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Support and facilitate training, orientation and refresher programs for field staff.</w:t>
      </w:r>
    </w:p>
    <w:p w14:paraId="07A2F4B0"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Provide continuous mentoring and technical guidance to the field team.</w:t>
      </w:r>
    </w:p>
    <w:p w14:paraId="1191AEA6" w14:textId="77777777" w:rsidR="007A4992" w:rsidRPr="0033713E" w:rsidRDefault="007A4992" w:rsidP="007A4992">
      <w:pPr>
        <w:rPr>
          <w:rFonts w:asciiTheme="minorHAnsi" w:hAnsiTheme="minorHAnsi" w:cstheme="minorHAnsi"/>
          <w:b/>
        </w:rPr>
      </w:pPr>
      <w:r>
        <w:rPr>
          <w:b/>
        </w:rPr>
        <w:t>F</w:t>
      </w:r>
      <w:r w:rsidRPr="0033713E">
        <w:rPr>
          <w:rFonts w:asciiTheme="minorHAnsi" w:hAnsiTheme="minorHAnsi" w:cstheme="minorHAnsi"/>
          <w:b/>
        </w:rPr>
        <w:t>. Reporting and Documentation</w:t>
      </w:r>
    </w:p>
    <w:p w14:paraId="1CE5DE50"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Collect, review and consolidate reports submitted by CFs.</w:t>
      </w:r>
    </w:p>
    <w:p w14:paraId="398E6BE5"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Ensure timely submission of project field implementation reports by self and the field team.</w:t>
      </w:r>
    </w:p>
    <w:p w14:paraId="27CDF8F3"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Maintain accurate records of program activities, progress and achievements.</w:t>
      </w:r>
    </w:p>
    <w:p w14:paraId="23D44411"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Coordinate with the Documentation Officer and DL to submit monthly challenges, best practices, success stories and case studies.</w:t>
      </w:r>
    </w:p>
    <w:p w14:paraId="21440616"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Share regular updates on program progress, gaps and key developments with the District Lead.</w:t>
      </w:r>
    </w:p>
    <w:p w14:paraId="49AA3F86" w14:textId="77777777" w:rsidR="007A4992" w:rsidRPr="0033713E" w:rsidRDefault="007A4992" w:rsidP="007A4992">
      <w:pPr>
        <w:rPr>
          <w:rFonts w:asciiTheme="minorHAnsi" w:hAnsiTheme="minorHAnsi" w:cstheme="minorHAnsi"/>
          <w:b/>
        </w:rPr>
      </w:pPr>
      <w:r>
        <w:rPr>
          <w:b/>
        </w:rPr>
        <w:t>G</w:t>
      </w:r>
      <w:r w:rsidRPr="0033713E">
        <w:rPr>
          <w:rFonts w:asciiTheme="minorHAnsi" w:hAnsiTheme="minorHAnsi" w:cstheme="minorHAnsi"/>
          <w:b/>
        </w:rPr>
        <w:t>. Monitoring and Problem Solving</w:t>
      </w:r>
    </w:p>
    <w:p w14:paraId="2353E71A"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Regularly review program progress against the approved work plan.</w:t>
      </w:r>
    </w:p>
    <w:p w14:paraId="64D587BE"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Identify implementation gaps, challenges and risks at the cluster level.</w:t>
      </w:r>
    </w:p>
    <w:p w14:paraId="6EC55FCF"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Suggest and implement appropriate solutions in consultation with the District Lead.</w:t>
      </w:r>
    </w:p>
    <w:p w14:paraId="24F97599"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Ensure timely follow-up on pending activities and commitments.</w:t>
      </w:r>
    </w:p>
    <w:p w14:paraId="1121298E" w14:textId="77777777" w:rsidR="007A4992" w:rsidRPr="0033713E" w:rsidRDefault="007A4992" w:rsidP="007A4992">
      <w:pPr>
        <w:rPr>
          <w:rFonts w:asciiTheme="minorHAnsi" w:hAnsiTheme="minorHAnsi" w:cstheme="minorHAnsi"/>
          <w:b/>
        </w:rPr>
      </w:pPr>
      <w:r>
        <w:rPr>
          <w:b/>
        </w:rPr>
        <w:t>H</w:t>
      </w:r>
      <w:r w:rsidRPr="0033713E">
        <w:rPr>
          <w:rFonts w:asciiTheme="minorHAnsi" w:hAnsiTheme="minorHAnsi" w:cstheme="minorHAnsi"/>
          <w:b/>
        </w:rPr>
        <w:t>. Other Responsibilities</w:t>
      </w:r>
    </w:p>
    <w:p w14:paraId="4043DE30"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Participate in project review meetings and other relevant program meetings.</w:t>
      </w:r>
    </w:p>
    <w:p w14:paraId="06AFBAB9"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Maintain effective communication with the District Lead and project team.</w:t>
      </w:r>
    </w:p>
    <w:p w14:paraId="1E9AF22C" w14:textId="77777777" w:rsidR="007A4992" w:rsidRPr="007A4992" w:rsidRDefault="007A4992" w:rsidP="007A4992">
      <w:pPr>
        <w:widowControl/>
        <w:numPr>
          <w:ilvl w:val="0"/>
          <w:numId w:val="7"/>
        </w:numPr>
        <w:tabs>
          <w:tab w:val="left" w:pos="794"/>
          <w:tab w:val="left" w:pos="795"/>
        </w:tabs>
        <w:autoSpaceDE/>
        <w:autoSpaceDN/>
        <w:spacing w:before="45" w:after="160" w:line="252" w:lineRule="auto"/>
        <w:ind w:left="426"/>
        <w:contextualSpacing/>
        <w:rPr>
          <w:rFonts w:asciiTheme="minorHAnsi" w:hAnsiTheme="minorHAnsi" w:cstheme="minorHAnsi"/>
          <w:sz w:val="24"/>
          <w:szCs w:val="24"/>
        </w:rPr>
      </w:pPr>
      <w:r w:rsidRPr="007A4992">
        <w:rPr>
          <w:rFonts w:asciiTheme="minorHAnsi" w:hAnsiTheme="minorHAnsi" w:cstheme="minorHAnsi"/>
          <w:sz w:val="24"/>
          <w:szCs w:val="24"/>
        </w:rPr>
        <w:t>Undertake any other program-related responsibilities assigned by the District Lead.</w:t>
      </w:r>
    </w:p>
    <w:p w14:paraId="230B9AC1" w14:textId="77777777" w:rsidR="00787CC1" w:rsidRPr="00026FC1" w:rsidRDefault="0027182B" w:rsidP="00515ABD">
      <w:pPr>
        <w:pStyle w:val="BodyText"/>
        <w:shd w:val="clear" w:color="auto" w:fill="E5B8B7" w:themeFill="accent2" w:themeFillTint="66"/>
        <w:spacing w:before="170" w:line="283" w:lineRule="auto"/>
        <w:ind w:right="109" w:firstLine="0"/>
        <w:jc w:val="both"/>
        <w:rPr>
          <w:rFonts w:asciiTheme="minorHAnsi" w:eastAsia="Arial" w:hAnsiTheme="minorHAnsi" w:cstheme="minorHAnsi"/>
          <w:b/>
          <w:bCs/>
          <w:sz w:val="24"/>
          <w:szCs w:val="24"/>
        </w:rPr>
      </w:pPr>
      <w:r w:rsidRPr="00026FC1">
        <w:rPr>
          <w:rFonts w:asciiTheme="minorHAnsi" w:eastAsia="Arial" w:hAnsiTheme="minorHAnsi" w:cstheme="minorHAnsi"/>
          <w:b/>
          <w:bCs/>
          <w:sz w:val="24"/>
          <w:szCs w:val="24"/>
        </w:rPr>
        <w:t>Reportin</w:t>
      </w:r>
      <w:r w:rsidR="00787CC1" w:rsidRPr="00026FC1">
        <w:rPr>
          <w:rFonts w:asciiTheme="minorHAnsi" w:eastAsia="Arial" w:hAnsiTheme="minorHAnsi" w:cstheme="minorHAnsi"/>
          <w:b/>
          <w:bCs/>
          <w:sz w:val="24"/>
          <w:szCs w:val="24"/>
        </w:rPr>
        <w:t>g</w:t>
      </w:r>
    </w:p>
    <w:p w14:paraId="22CF5257" w14:textId="003548EA" w:rsidR="00515ABD" w:rsidRPr="00515ABD" w:rsidRDefault="00515ABD" w:rsidP="000B4DE4">
      <w:pPr>
        <w:pStyle w:val="BodyText"/>
        <w:rPr>
          <w:rFonts w:asciiTheme="minorHAnsi" w:hAnsiTheme="minorHAnsi" w:cstheme="minorHAnsi"/>
        </w:rPr>
      </w:pPr>
      <w:r>
        <w:rPr>
          <w:rFonts w:asciiTheme="minorHAnsi" w:hAnsiTheme="minorHAnsi" w:cstheme="minorHAnsi"/>
        </w:rPr>
        <w:t xml:space="preserve">        </w:t>
      </w:r>
      <w:r w:rsidR="000B4DE4">
        <w:rPr>
          <w:rFonts w:asciiTheme="minorHAnsi" w:hAnsiTheme="minorHAnsi" w:cstheme="minorHAnsi"/>
        </w:rPr>
        <w:t xml:space="preserve">The </w:t>
      </w:r>
      <w:r w:rsidR="0052637F">
        <w:rPr>
          <w:rFonts w:asciiTheme="minorHAnsi" w:hAnsiTheme="minorHAnsi" w:cstheme="minorHAnsi"/>
        </w:rPr>
        <w:t>Field Coordinator</w:t>
      </w:r>
      <w:r w:rsidRPr="00515ABD">
        <w:rPr>
          <w:rFonts w:asciiTheme="minorHAnsi" w:hAnsiTheme="minorHAnsi" w:cstheme="minorHAnsi"/>
        </w:rPr>
        <w:t xml:space="preserve"> will be reporting to the </w:t>
      </w:r>
      <w:r w:rsidR="0033713E">
        <w:rPr>
          <w:rFonts w:asciiTheme="minorHAnsi" w:hAnsiTheme="minorHAnsi" w:cstheme="minorHAnsi"/>
        </w:rPr>
        <w:t>District Lead</w:t>
      </w:r>
      <w:r w:rsidR="001E2F55">
        <w:rPr>
          <w:rFonts w:asciiTheme="minorHAnsi" w:hAnsiTheme="minorHAnsi" w:cstheme="minorHAnsi"/>
        </w:rPr>
        <w:t xml:space="preserve"> </w:t>
      </w:r>
      <w:r w:rsidR="009C0458">
        <w:rPr>
          <w:rFonts w:asciiTheme="minorHAnsi" w:hAnsiTheme="minorHAnsi" w:cstheme="minorHAnsi"/>
        </w:rPr>
        <w:t>or person designated by him</w:t>
      </w:r>
    </w:p>
    <w:p w14:paraId="06968849" w14:textId="77777777" w:rsidR="00787CC1" w:rsidRPr="00026FC1" w:rsidRDefault="0027182B" w:rsidP="00515ABD">
      <w:pPr>
        <w:pStyle w:val="BodyText"/>
        <w:shd w:val="clear" w:color="auto" w:fill="E5B8B7" w:themeFill="accent2" w:themeFillTint="66"/>
        <w:spacing w:before="209" w:line="247" w:lineRule="auto"/>
        <w:ind w:right="110" w:firstLine="0"/>
        <w:jc w:val="both"/>
        <w:rPr>
          <w:rFonts w:asciiTheme="minorHAnsi" w:eastAsia="Arial" w:hAnsiTheme="minorHAnsi" w:cstheme="minorHAnsi"/>
          <w:b/>
          <w:bCs/>
          <w:sz w:val="24"/>
          <w:szCs w:val="24"/>
        </w:rPr>
      </w:pPr>
      <w:r w:rsidRPr="00026FC1">
        <w:rPr>
          <w:rFonts w:asciiTheme="minorHAnsi" w:eastAsia="Arial" w:hAnsiTheme="minorHAnsi" w:cstheme="minorHAnsi"/>
          <w:b/>
          <w:bCs/>
          <w:sz w:val="24"/>
          <w:szCs w:val="24"/>
        </w:rPr>
        <w:t>Remuneration</w:t>
      </w:r>
    </w:p>
    <w:p w14:paraId="5938F4C3" w14:textId="77777777" w:rsidR="009E4E69" w:rsidRDefault="009E4E69" w:rsidP="009E4E69">
      <w:pPr>
        <w:pStyle w:val="gmail-msobodytext"/>
        <w:spacing w:before="4" w:beforeAutospacing="0" w:after="0" w:afterAutospacing="0"/>
        <w:jc w:val="both"/>
        <w:rPr>
          <w:rFonts w:asciiTheme="minorHAnsi" w:hAnsiTheme="minorHAnsi" w:cstheme="minorHAnsi"/>
          <w:color w:val="000000" w:themeColor="text1"/>
        </w:rPr>
      </w:pPr>
      <w:r w:rsidRPr="00E71D17">
        <w:rPr>
          <w:rFonts w:asciiTheme="minorHAnsi" w:hAnsiTheme="minorHAnsi" w:cstheme="minorHAnsi"/>
          <w:color w:val="000000" w:themeColor="text1"/>
        </w:rPr>
        <w:t>The compensation for the above-mentioned position/s will adhere to internal policies and market standards, determined by qualifications, relevant experience, budget availability, internal parity, and interview performance</w:t>
      </w:r>
    </w:p>
    <w:p w14:paraId="7912C3B7" w14:textId="77777777" w:rsidR="009E4E69" w:rsidRPr="00E71D17" w:rsidRDefault="009E4E69" w:rsidP="009E4E69">
      <w:pPr>
        <w:pStyle w:val="gmail-msobodytext"/>
        <w:spacing w:before="4" w:beforeAutospacing="0" w:after="0" w:afterAutospacing="0"/>
        <w:jc w:val="both"/>
        <w:rPr>
          <w:rFonts w:asciiTheme="minorHAnsi" w:hAnsiTheme="minorHAnsi" w:cstheme="minorHAnsi"/>
          <w:color w:val="000000" w:themeColor="text1"/>
        </w:rPr>
      </w:pPr>
    </w:p>
    <w:p w14:paraId="5FEB2C61" w14:textId="77777777" w:rsidR="009E4E69" w:rsidRPr="00B356F4" w:rsidRDefault="009E4E69" w:rsidP="009E4E69">
      <w:pPr>
        <w:spacing w:before="1"/>
        <w:ind w:right="108"/>
        <w:jc w:val="both"/>
        <w:outlineLvl w:val="1"/>
        <w:rPr>
          <w:rFonts w:ascii="Calibri" w:eastAsia="Times New Roman" w:hAnsi="Calibri" w:cs="Calibri"/>
          <w:b/>
          <w:color w:val="043249"/>
          <w:sz w:val="24"/>
          <w:szCs w:val="24"/>
          <w:lang w:eastAsia="en-IN"/>
        </w:rPr>
      </w:pPr>
      <w:r w:rsidRPr="00B356F4">
        <w:rPr>
          <w:rFonts w:ascii="Calibri" w:eastAsia="Times New Roman" w:hAnsi="Calibri" w:cs="Calibri"/>
          <w:b/>
          <w:color w:val="043249"/>
          <w:sz w:val="24"/>
          <w:szCs w:val="24"/>
          <w:lang w:eastAsia="en-IN"/>
        </w:rPr>
        <w:t>KHPT is committed to providing a safe and supportive work environment for all employees. We uphold the principle of equal opportunity and actively welcome female applicants. In addition, we encourage individuals with physical challenges, provided they possess the necessary skills and knowledge, and are willing to travel to apply.  We seek candidates who can seamlessly integrate into our non-discriminatory, inclusive, and equitable organizational culture.</w:t>
      </w:r>
    </w:p>
    <w:p w14:paraId="5C126A77" w14:textId="77777777" w:rsidR="009E4E69" w:rsidRPr="00B356F4" w:rsidRDefault="009E4E69" w:rsidP="009E4E69">
      <w:pPr>
        <w:spacing w:before="78"/>
        <w:ind w:right="111"/>
        <w:jc w:val="both"/>
        <w:rPr>
          <w:rFonts w:ascii="Calibri" w:eastAsia="Times New Roman" w:hAnsi="Calibri" w:cs="Calibri"/>
          <w:b/>
          <w:color w:val="043249"/>
          <w:sz w:val="24"/>
          <w:szCs w:val="24"/>
          <w:lang w:eastAsia="en-IN"/>
        </w:rPr>
      </w:pPr>
      <w:r w:rsidRPr="00B356F4">
        <w:rPr>
          <w:rFonts w:ascii="Calibri" w:eastAsia="Times New Roman" w:hAnsi="Calibri" w:cs="Calibri"/>
          <w:b/>
          <w:color w:val="043249"/>
          <w:sz w:val="24"/>
          <w:szCs w:val="24"/>
          <w:lang w:eastAsia="en-IN"/>
        </w:rPr>
        <w:t>We will follow a systematic selection process to fill this position, taking into account experience, competency, suitability, aptitude to work with our health programs, and extensive knowledge of the areas we work in. Only candidates who meet our shortlisting criteria will be invited for an interview.</w:t>
      </w:r>
    </w:p>
    <w:p w14:paraId="498B4048" w14:textId="77777777" w:rsidR="009E4E69" w:rsidRPr="00B356F4" w:rsidRDefault="009E4E69" w:rsidP="009E4E69">
      <w:pPr>
        <w:spacing w:before="188"/>
        <w:ind w:right="108"/>
        <w:jc w:val="both"/>
        <w:outlineLvl w:val="1"/>
        <w:rPr>
          <w:rFonts w:ascii="Calibri" w:eastAsia="Times New Roman" w:hAnsi="Calibri" w:cs="Calibri"/>
          <w:b/>
          <w:color w:val="043249"/>
          <w:sz w:val="24"/>
          <w:szCs w:val="24"/>
          <w:lang w:eastAsia="en-IN"/>
        </w:rPr>
      </w:pPr>
      <w:r w:rsidRPr="00B356F4">
        <w:rPr>
          <w:rFonts w:ascii="Calibri" w:eastAsia="Times New Roman" w:hAnsi="Calibri" w:cs="Calibri"/>
          <w:b/>
          <w:color w:val="043249"/>
          <w:sz w:val="24"/>
          <w:szCs w:val="24"/>
          <w:lang w:eastAsia="en-IN"/>
        </w:rPr>
        <w:t>The above position demands excellent communication, interpersonal and computer skills and also involves travel. Preference will be given to candidates who have work experience in the relevant field and local candidates with required experience and skillsets.</w:t>
      </w:r>
    </w:p>
    <w:p w14:paraId="7E2DD6F4" w14:textId="77777777" w:rsidR="009E4E69" w:rsidRDefault="009E4E69" w:rsidP="009E4E69">
      <w:pPr>
        <w:spacing w:before="188"/>
        <w:ind w:right="108"/>
        <w:jc w:val="both"/>
        <w:outlineLvl w:val="1"/>
        <w:rPr>
          <w:rFonts w:ascii="Calibri" w:eastAsia="Times New Roman" w:hAnsi="Calibri" w:cs="Calibri"/>
          <w:b/>
          <w:color w:val="043249"/>
          <w:sz w:val="24"/>
          <w:szCs w:val="24"/>
          <w:lang w:eastAsia="en-IN"/>
        </w:rPr>
      </w:pPr>
      <w:r w:rsidRPr="00B356F4">
        <w:rPr>
          <w:rFonts w:ascii="Calibri" w:eastAsia="Times New Roman" w:hAnsi="Calibri" w:cs="Calibri"/>
          <w:b/>
          <w:color w:val="043249"/>
          <w:sz w:val="24"/>
          <w:szCs w:val="24"/>
          <w:lang w:eastAsia="en-IN"/>
        </w:rPr>
        <w:t xml:space="preserve">The above-mentioned position requires outstanding communication, interpersonal, and </w:t>
      </w:r>
      <w:r w:rsidRPr="00B356F4">
        <w:rPr>
          <w:rFonts w:ascii="Calibri" w:eastAsia="Times New Roman" w:hAnsi="Calibri" w:cs="Calibri"/>
          <w:b/>
          <w:color w:val="043249"/>
          <w:sz w:val="24"/>
          <w:szCs w:val="24"/>
          <w:lang w:eastAsia="en-IN"/>
        </w:rPr>
        <w:lastRenderedPageBreak/>
        <w:t>computer skills, as well as the willingness to travel. Preference will be given to candidates with work experience in the relevant field and local candidates who possess the necessary experience and skill sets.</w:t>
      </w:r>
    </w:p>
    <w:p w14:paraId="3F9C55D0" w14:textId="77777777" w:rsidR="009E4E69" w:rsidRPr="00B356F4" w:rsidRDefault="009E4E69" w:rsidP="009E4E69">
      <w:pPr>
        <w:pStyle w:val="BodyText"/>
        <w:ind w:left="2880" w:firstLine="720"/>
        <w:rPr>
          <w:rFonts w:ascii="Calibri" w:eastAsia="Arial" w:hAnsi="Calibri" w:cs="Calibri"/>
          <w:b/>
          <w:bCs/>
          <w:color w:val="037E57"/>
          <w:sz w:val="32"/>
          <w:szCs w:val="32"/>
          <w:u w:val="single"/>
        </w:rPr>
      </w:pPr>
      <w:r w:rsidRPr="00B356F4">
        <w:rPr>
          <w:rFonts w:ascii="Calibri" w:eastAsia="Arial" w:hAnsi="Calibri" w:cs="Calibri"/>
          <w:b/>
          <w:bCs/>
          <w:color w:val="037E57"/>
          <w:sz w:val="32"/>
          <w:szCs w:val="32"/>
          <w:u w:val="single"/>
        </w:rPr>
        <w:t>How to apply</w:t>
      </w:r>
    </w:p>
    <w:p w14:paraId="6B94DA1C" w14:textId="77777777" w:rsidR="009E4E69" w:rsidRPr="00B356F4" w:rsidRDefault="009E4E69" w:rsidP="009E4E69">
      <w:pPr>
        <w:tabs>
          <w:tab w:val="left" w:pos="795"/>
          <w:tab w:val="left" w:pos="796"/>
        </w:tabs>
        <w:spacing w:before="196" w:line="278" w:lineRule="auto"/>
        <w:ind w:right="405"/>
        <w:jc w:val="both"/>
        <w:rPr>
          <w:rFonts w:cstheme="minorHAnsi"/>
          <w:b/>
          <w:bCs/>
          <w:color w:val="037E57"/>
          <w:sz w:val="24"/>
          <w:szCs w:val="24"/>
          <w:u w:val="single"/>
        </w:rPr>
      </w:pPr>
      <w:r w:rsidRPr="00B356F4">
        <w:rPr>
          <w:rFonts w:eastAsia="Times New Roman" w:cstheme="minorHAnsi"/>
          <w:b/>
          <w:color w:val="043249"/>
          <w:sz w:val="24"/>
          <w:szCs w:val="24"/>
          <w:lang w:eastAsia="en-IN"/>
        </w:rPr>
        <w:t xml:space="preserve">Prospective candidates should submit their applications by clicking the </w:t>
      </w:r>
      <w:r w:rsidRPr="00B356F4">
        <w:rPr>
          <w:rFonts w:eastAsia="Times New Roman" w:cstheme="minorHAnsi"/>
          <w:b/>
          <w:color w:val="0070C0"/>
          <w:sz w:val="24"/>
          <w:szCs w:val="24"/>
          <w:u w:val="single"/>
          <w:lang w:eastAsia="en-IN"/>
        </w:rPr>
        <w:t xml:space="preserve">"Apply Online" </w:t>
      </w:r>
      <w:r w:rsidRPr="00B356F4">
        <w:rPr>
          <w:rFonts w:eastAsia="Times New Roman" w:cstheme="minorHAnsi"/>
          <w:b/>
          <w:color w:val="043249"/>
          <w:sz w:val="24"/>
          <w:szCs w:val="24"/>
          <w:lang w:eastAsia="en-IN"/>
        </w:rPr>
        <w:t>button next to the relevant vacancy on our current openings page</w:t>
      </w:r>
      <w:r w:rsidRPr="00B356F4">
        <w:rPr>
          <w:rFonts w:cstheme="minorHAnsi"/>
          <w:b/>
          <w:bCs/>
          <w:color w:val="037E57"/>
          <w:sz w:val="24"/>
          <w:szCs w:val="24"/>
          <w:u w:val="single"/>
        </w:rPr>
        <w:t xml:space="preserve"> </w:t>
      </w:r>
      <w:r w:rsidRPr="00B356F4">
        <w:rPr>
          <w:rFonts w:cstheme="minorHAnsi"/>
          <w:b/>
          <w:bCs/>
          <w:sz w:val="24"/>
          <w:szCs w:val="24"/>
          <w:u w:val="single"/>
        </w:rPr>
        <w:t>at</w:t>
      </w:r>
      <w:r w:rsidRPr="00B356F4">
        <w:rPr>
          <w:rFonts w:cstheme="minorHAnsi"/>
          <w:b/>
          <w:bCs/>
          <w:color w:val="037E57"/>
          <w:sz w:val="24"/>
          <w:szCs w:val="24"/>
          <w:u w:val="single"/>
        </w:rPr>
        <w:t> </w:t>
      </w:r>
      <w:hyperlink r:id="rId8" w:tgtFrame="_blank" w:history="1">
        <w:r w:rsidRPr="00B356F4">
          <w:rPr>
            <w:rFonts w:cstheme="minorHAnsi"/>
            <w:b/>
            <w:bCs/>
            <w:color w:val="0000FF" w:themeColor="hyperlink"/>
            <w:sz w:val="24"/>
            <w:szCs w:val="24"/>
            <w:u w:val="single"/>
          </w:rPr>
          <w:t>https://www.khpt.org/work-with-us/</w:t>
        </w:r>
      </w:hyperlink>
      <w:r w:rsidRPr="00B356F4">
        <w:rPr>
          <w:rFonts w:cstheme="minorHAnsi"/>
          <w:b/>
          <w:bCs/>
          <w:color w:val="037E57"/>
          <w:sz w:val="24"/>
          <w:szCs w:val="24"/>
          <w:u w:val="single"/>
        </w:rPr>
        <w:t xml:space="preserve">. </w:t>
      </w:r>
    </w:p>
    <w:p w14:paraId="4880644D" w14:textId="03D579BC" w:rsidR="009E4E69" w:rsidRPr="00B356F4" w:rsidRDefault="009E4E69" w:rsidP="009E4E69">
      <w:pPr>
        <w:tabs>
          <w:tab w:val="left" w:pos="795"/>
          <w:tab w:val="left" w:pos="796"/>
        </w:tabs>
        <w:spacing w:before="196" w:line="278" w:lineRule="auto"/>
        <w:ind w:right="405"/>
        <w:jc w:val="both"/>
        <w:rPr>
          <w:rFonts w:cstheme="minorHAnsi"/>
          <w:color w:val="000000" w:themeColor="text1"/>
          <w:sz w:val="24"/>
          <w:szCs w:val="24"/>
        </w:rPr>
      </w:pPr>
      <w:r w:rsidRPr="00B356F4">
        <w:rPr>
          <w:rFonts w:cstheme="minorHAnsi"/>
          <w:b/>
          <w:bCs/>
          <w:color w:val="C00000"/>
          <w:sz w:val="24"/>
          <w:szCs w:val="24"/>
          <w:u w:val="single"/>
        </w:rPr>
        <w:t>Th</w:t>
      </w:r>
      <w:r>
        <w:rPr>
          <w:rFonts w:cstheme="minorHAnsi"/>
          <w:b/>
          <w:bCs/>
          <w:color w:val="C00000"/>
          <w:sz w:val="24"/>
          <w:szCs w:val="24"/>
          <w:u w:val="single"/>
        </w:rPr>
        <w:t xml:space="preserve">e deadline for submissions is </w:t>
      </w:r>
      <w:r w:rsidR="0033713E">
        <w:rPr>
          <w:rFonts w:cstheme="minorHAnsi"/>
          <w:b/>
          <w:bCs/>
          <w:color w:val="C00000"/>
          <w:sz w:val="24"/>
          <w:szCs w:val="24"/>
          <w:u w:val="single"/>
        </w:rPr>
        <w:t>30</w:t>
      </w:r>
      <w:r w:rsidR="0033713E" w:rsidRPr="0033713E">
        <w:rPr>
          <w:rFonts w:cstheme="minorHAnsi"/>
          <w:b/>
          <w:bCs/>
          <w:color w:val="C00000"/>
          <w:sz w:val="24"/>
          <w:szCs w:val="24"/>
          <w:u w:val="single"/>
          <w:vertAlign w:val="superscript"/>
        </w:rPr>
        <w:t>th</w:t>
      </w:r>
      <w:r w:rsidR="0033713E">
        <w:rPr>
          <w:rFonts w:cstheme="minorHAnsi"/>
          <w:b/>
          <w:bCs/>
          <w:color w:val="C00000"/>
          <w:sz w:val="24"/>
          <w:szCs w:val="24"/>
          <w:u w:val="single"/>
        </w:rPr>
        <w:t xml:space="preserve"> </w:t>
      </w:r>
      <w:r w:rsidR="0053198F">
        <w:rPr>
          <w:rFonts w:cstheme="minorHAnsi"/>
          <w:b/>
          <w:bCs/>
          <w:color w:val="C00000"/>
          <w:sz w:val="24"/>
          <w:szCs w:val="24"/>
          <w:u w:val="single"/>
        </w:rPr>
        <w:t>Sep</w:t>
      </w:r>
      <w:r>
        <w:rPr>
          <w:rFonts w:cstheme="minorHAnsi"/>
          <w:b/>
          <w:bCs/>
          <w:color w:val="C00000"/>
          <w:sz w:val="24"/>
          <w:szCs w:val="24"/>
          <w:u w:val="single"/>
        </w:rPr>
        <w:t xml:space="preserve"> 2026</w:t>
      </w:r>
    </w:p>
    <w:p w14:paraId="1C0BBD9A" w14:textId="34360582" w:rsidR="0053198F" w:rsidRDefault="0053198F" w:rsidP="00E1402D">
      <w:pPr>
        <w:pStyle w:val="BodyText"/>
        <w:spacing w:before="98" w:line="283" w:lineRule="auto"/>
        <w:ind w:left="118" w:right="104" w:firstLine="0"/>
        <w:jc w:val="both"/>
        <w:rPr>
          <w:rFonts w:asciiTheme="minorHAnsi" w:eastAsia="Times New Roman" w:hAnsiTheme="minorHAnsi" w:cstheme="minorHAnsi"/>
          <w:b/>
          <w:color w:val="043249"/>
          <w:sz w:val="24"/>
          <w:szCs w:val="24"/>
          <w:lang w:val="en-IN" w:eastAsia="en-IN"/>
        </w:rPr>
      </w:pPr>
    </w:p>
    <w:p w14:paraId="26458EC2" w14:textId="77777777" w:rsidR="0053198F" w:rsidRPr="0053198F" w:rsidRDefault="0053198F" w:rsidP="0053198F">
      <w:pPr>
        <w:rPr>
          <w:lang w:val="en-IN" w:eastAsia="en-IN"/>
        </w:rPr>
      </w:pPr>
    </w:p>
    <w:p w14:paraId="0810CEA8" w14:textId="77777777" w:rsidR="0053198F" w:rsidRPr="0053198F" w:rsidRDefault="0053198F" w:rsidP="0053198F">
      <w:pPr>
        <w:rPr>
          <w:lang w:val="en-IN" w:eastAsia="en-IN"/>
        </w:rPr>
      </w:pPr>
    </w:p>
    <w:p w14:paraId="177E0DB7" w14:textId="07D4BE27" w:rsidR="0053198F" w:rsidRDefault="0053198F" w:rsidP="0053198F">
      <w:pPr>
        <w:rPr>
          <w:lang w:val="en-IN" w:eastAsia="en-IN"/>
        </w:rPr>
      </w:pPr>
    </w:p>
    <w:p w14:paraId="078F9DB6" w14:textId="2BA203CB" w:rsidR="00F12A0E" w:rsidRPr="0053198F" w:rsidRDefault="0053198F" w:rsidP="0053198F">
      <w:pPr>
        <w:tabs>
          <w:tab w:val="left" w:pos="4065"/>
        </w:tabs>
        <w:rPr>
          <w:lang w:val="en-IN" w:eastAsia="en-IN"/>
        </w:rPr>
      </w:pPr>
      <w:r>
        <w:rPr>
          <w:lang w:val="en-IN" w:eastAsia="en-IN"/>
        </w:rPr>
        <w:tab/>
      </w:r>
    </w:p>
    <w:sectPr w:rsidR="00F12A0E" w:rsidRPr="0053198F" w:rsidSect="00787CC1">
      <w:headerReference w:type="default" r:id="rId9"/>
      <w:pgSz w:w="12240" w:h="15840"/>
      <w:pgMar w:top="1280" w:right="1220" w:bottom="280" w:left="1600"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00E0A4" w14:textId="77777777" w:rsidR="000C4BF0" w:rsidRDefault="000C4BF0" w:rsidP="00E1402D">
      <w:r>
        <w:separator/>
      </w:r>
    </w:p>
  </w:endnote>
  <w:endnote w:type="continuationSeparator" w:id="0">
    <w:p w14:paraId="27B6F162" w14:textId="77777777" w:rsidR="000C4BF0" w:rsidRDefault="000C4BF0" w:rsidP="00E14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42BEC" w14:textId="77777777" w:rsidR="000C4BF0" w:rsidRDefault="000C4BF0" w:rsidP="00E1402D">
      <w:r>
        <w:separator/>
      </w:r>
    </w:p>
  </w:footnote>
  <w:footnote w:type="continuationSeparator" w:id="0">
    <w:p w14:paraId="3315D108" w14:textId="77777777" w:rsidR="000C4BF0" w:rsidRDefault="000C4BF0" w:rsidP="00E14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4AED5" w14:textId="6360A222" w:rsidR="00E1402D" w:rsidRPr="00E1402D" w:rsidRDefault="008575EB" w:rsidP="00E1402D">
    <w:pPr>
      <w:pStyle w:val="Header"/>
    </w:pPr>
    <w:r>
      <w:rPr>
        <w:rFonts w:asciiTheme="minorHAnsi" w:hAnsiTheme="minorHAnsi" w:cstheme="minorHAnsi"/>
        <w:b/>
        <w:noProof/>
        <w:color w:val="043249"/>
        <w:sz w:val="28"/>
        <w:szCs w:val="28"/>
      </w:rPr>
      <w:t>24</w:t>
    </w:r>
    <w:r w:rsidRPr="008575EB">
      <w:rPr>
        <w:rFonts w:asciiTheme="minorHAnsi" w:hAnsiTheme="minorHAnsi" w:cstheme="minorHAnsi"/>
        <w:b/>
        <w:noProof/>
        <w:color w:val="043249"/>
        <w:sz w:val="28"/>
        <w:szCs w:val="28"/>
        <w:vertAlign w:val="superscript"/>
      </w:rPr>
      <w:t>th</w:t>
    </w:r>
    <w:r>
      <w:rPr>
        <w:rFonts w:asciiTheme="minorHAnsi" w:hAnsiTheme="minorHAnsi" w:cstheme="minorHAnsi"/>
        <w:b/>
        <w:noProof/>
        <w:color w:val="043249"/>
        <w:sz w:val="28"/>
        <w:szCs w:val="28"/>
      </w:rPr>
      <w:t xml:space="preserve"> </w:t>
    </w:r>
    <w:r w:rsidR="0053198F">
      <w:rPr>
        <w:rFonts w:asciiTheme="minorHAnsi" w:hAnsiTheme="minorHAnsi" w:cstheme="minorHAnsi"/>
        <w:b/>
        <w:noProof/>
        <w:color w:val="043249"/>
        <w:sz w:val="28"/>
        <w:szCs w:val="28"/>
      </w:rPr>
      <w:t>Sep</w:t>
    </w:r>
    <w:r w:rsidR="00FF27AB">
      <w:rPr>
        <w:rFonts w:asciiTheme="minorHAnsi" w:hAnsiTheme="minorHAnsi" w:cstheme="minorHAnsi"/>
        <w:b/>
        <w:noProof/>
        <w:color w:val="043249"/>
        <w:sz w:val="28"/>
        <w:szCs w:val="28"/>
      </w:rPr>
      <w:t xml:space="preserve"> 2026</w:t>
    </w:r>
    <w:r w:rsidR="00E1402D">
      <w:rPr>
        <w:rFonts w:asciiTheme="minorHAnsi" w:hAnsiTheme="minorHAnsi" w:cstheme="minorHAnsi"/>
        <w:b/>
        <w:noProof/>
        <w:color w:val="043249"/>
        <w:sz w:val="28"/>
        <w:szCs w:val="28"/>
      </w:rPr>
      <w:t xml:space="preserve">                                                                                           </w:t>
    </w:r>
    <w:r w:rsidR="000B4DE4">
      <w:rPr>
        <w:rFonts w:asciiTheme="minorHAnsi" w:hAnsiTheme="minorHAnsi" w:cstheme="minorHAnsi"/>
        <w:b/>
        <w:noProof/>
        <w:color w:val="043249"/>
        <w:sz w:val="28"/>
        <w:szCs w:val="28"/>
        <w:lang w:val="en-IN" w:eastAsia="en-IN"/>
      </w:rPr>
      <w:drawing>
        <wp:inline distT="0" distB="0" distL="0" distR="0" wp14:anchorId="2F8E42CB" wp14:editId="7FA528E1">
          <wp:extent cx="963295" cy="457200"/>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8315" cy="469075"/>
                  </a:xfrm>
                  <a:prstGeom prst="rect">
                    <a:avLst/>
                  </a:prstGeom>
                  <a:noFill/>
                </pic:spPr>
              </pic:pic>
            </a:graphicData>
          </a:graphic>
        </wp:inline>
      </w:drawing>
    </w:r>
    <w:r w:rsidR="00E1402D">
      <w:rPr>
        <w:rFonts w:asciiTheme="minorHAnsi" w:hAnsiTheme="minorHAnsi" w:cstheme="minorHAnsi"/>
        <w:b/>
        <w:noProof/>
        <w:color w:val="043249"/>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10A974A"/>
    <w:lvl w:ilvl="0">
      <w:start w:val="1"/>
      <w:numFmt w:val="bullet"/>
      <w:pStyle w:val="ListBullet"/>
      <w:lvlText w:val=""/>
      <w:lvlJc w:val="left"/>
      <w:pPr>
        <w:tabs>
          <w:tab w:val="left" w:pos="360"/>
        </w:tabs>
        <w:ind w:left="360" w:hanging="360"/>
      </w:pPr>
      <w:rPr>
        <w:rFonts w:ascii="Symbol" w:hAnsi="Symbol" w:hint="default"/>
      </w:rPr>
    </w:lvl>
  </w:abstractNum>
  <w:abstractNum w:abstractNumId="1" w15:restartNumberingAfterBreak="0">
    <w:nsid w:val="05C04175"/>
    <w:multiLevelType w:val="hybridMultilevel"/>
    <w:tmpl w:val="E26AA66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095C456F"/>
    <w:multiLevelType w:val="hybridMultilevel"/>
    <w:tmpl w:val="ED4866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BEF5436"/>
    <w:multiLevelType w:val="hybridMultilevel"/>
    <w:tmpl w:val="E8C452B8"/>
    <w:lvl w:ilvl="0" w:tplc="E710D2A6">
      <w:start w:val="1"/>
      <w:numFmt w:val="decimal"/>
      <w:lvlText w:val="%1."/>
      <w:lvlJc w:val="left"/>
      <w:pPr>
        <w:ind w:left="118" w:hanging="677"/>
      </w:pPr>
      <w:rPr>
        <w:rFonts w:ascii="Arial" w:eastAsia="Arial" w:hAnsi="Arial" w:cs="Arial" w:hint="default"/>
        <w:b/>
        <w:bCs/>
        <w:color w:val="BF0000"/>
        <w:spacing w:val="0"/>
        <w:w w:val="99"/>
        <w:sz w:val="30"/>
        <w:szCs w:val="30"/>
        <w:lang w:val="en-US" w:eastAsia="en-US" w:bidi="ar-SA"/>
      </w:rPr>
    </w:lvl>
    <w:lvl w:ilvl="1" w:tplc="A2F62290">
      <w:numFmt w:val="bullet"/>
      <w:lvlText w:val=""/>
      <w:lvlJc w:val="left"/>
      <w:pPr>
        <w:ind w:left="795" w:hanging="338"/>
      </w:pPr>
      <w:rPr>
        <w:rFonts w:ascii="Symbol" w:eastAsia="Symbol" w:hAnsi="Symbol" w:cs="Symbol" w:hint="default"/>
        <w:w w:val="102"/>
        <w:sz w:val="22"/>
        <w:szCs w:val="22"/>
        <w:lang w:val="en-US" w:eastAsia="en-US" w:bidi="ar-SA"/>
      </w:rPr>
    </w:lvl>
    <w:lvl w:ilvl="2" w:tplc="3106168C">
      <w:numFmt w:val="bullet"/>
      <w:lvlText w:val="•"/>
      <w:lvlJc w:val="left"/>
      <w:pPr>
        <w:ind w:left="1757" w:hanging="338"/>
      </w:pPr>
      <w:rPr>
        <w:rFonts w:hint="default"/>
        <w:lang w:val="en-US" w:eastAsia="en-US" w:bidi="ar-SA"/>
      </w:rPr>
    </w:lvl>
    <w:lvl w:ilvl="3" w:tplc="35B85070">
      <w:numFmt w:val="bullet"/>
      <w:lvlText w:val="•"/>
      <w:lvlJc w:val="left"/>
      <w:pPr>
        <w:ind w:left="2715" w:hanging="338"/>
      </w:pPr>
      <w:rPr>
        <w:rFonts w:hint="default"/>
        <w:lang w:val="en-US" w:eastAsia="en-US" w:bidi="ar-SA"/>
      </w:rPr>
    </w:lvl>
    <w:lvl w:ilvl="4" w:tplc="5EA8C562">
      <w:numFmt w:val="bullet"/>
      <w:lvlText w:val="•"/>
      <w:lvlJc w:val="left"/>
      <w:pPr>
        <w:ind w:left="3673" w:hanging="338"/>
      </w:pPr>
      <w:rPr>
        <w:rFonts w:hint="default"/>
        <w:lang w:val="en-US" w:eastAsia="en-US" w:bidi="ar-SA"/>
      </w:rPr>
    </w:lvl>
    <w:lvl w:ilvl="5" w:tplc="CF7C53AA">
      <w:numFmt w:val="bullet"/>
      <w:lvlText w:val="•"/>
      <w:lvlJc w:val="left"/>
      <w:pPr>
        <w:ind w:left="4631" w:hanging="338"/>
      </w:pPr>
      <w:rPr>
        <w:rFonts w:hint="default"/>
        <w:lang w:val="en-US" w:eastAsia="en-US" w:bidi="ar-SA"/>
      </w:rPr>
    </w:lvl>
    <w:lvl w:ilvl="6" w:tplc="21EA5B7C">
      <w:numFmt w:val="bullet"/>
      <w:lvlText w:val="•"/>
      <w:lvlJc w:val="left"/>
      <w:pPr>
        <w:ind w:left="5588" w:hanging="338"/>
      </w:pPr>
      <w:rPr>
        <w:rFonts w:hint="default"/>
        <w:lang w:val="en-US" w:eastAsia="en-US" w:bidi="ar-SA"/>
      </w:rPr>
    </w:lvl>
    <w:lvl w:ilvl="7" w:tplc="0FDA5C1A">
      <w:numFmt w:val="bullet"/>
      <w:lvlText w:val="•"/>
      <w:lvlJc w:val="left"/>
      <w:pPr>
        <w:ind w:left="6546" w:hanging="338"/>
      </w:pPr>
      <w:rPr>
        <w:rFonts w:hint="default"/>
        <w:lang w:val="en-US" w:eastAsia="en-US" w:bidi="ar-SA"/>
      </w:rPr>
    </w:lvl>
    <w:lvl w:ilvl="8" w:tplc="D012DF34">
      <w:numFmt w:val="bullet"/>
      <w:lvlText w:val="•"/>
      <w:lvlJc w:val="left"/>
      <w:pPr>
        <w:ind w:left="7504" w:hanging="338"/>
      </w:pPr>
      <w:rPr>
        <w:rFonts w:hint="default"/>
        <w:lang w:val="en-US" w:eastAsia="en-US" w:bidi="ar-SA"/>
      </w:rPr>
    </w:lvl>
  </w:abstractNum>
  <w:abstractNum w:abstractNumId="4" w15:restartNumberingAfterBreak="0">
    <w:nsid w:val="1EC8092C"/>
    <w:multiLevelType w:val="multilevel"/>
    <w:tmpl w:val="2DB4DFA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B4002CC"/>
    <w:multiLevelType w:val="hybridMultilevel"/>
    <w:tmpl w:val="FC26032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6" w15:restartNumberingAfterBreak="0">
    <w:nsid w:val="3F6B3B78"/>
    <w:multiLevelType w:val="hybridMultilevel"/>
    <w:tmpl w:val="7820EC3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7" w15:restartNumberingAfterBreak="0">
    <w:nsid w:val="45952185"/>
    <w:multiLevelType w:val="hybridMultilevel"/>
    <w:tmpl w:val="2C8089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48E545D2"/>
    <w:multiLevelType w:val="multilevel"/>
    <w:tmpl w:val="73C4C0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93C50FE"/>
    <w:multiLevelType w:val="hybridMultilevel"/>
    <w:tmpl w:val="A78AC380"/>
    <w:lvl w:ilvl="0" w:tplc="0C090001">
      <w:start w:val="1"/>
      <w:numFmt w:val="bullet"/>
      <w:lvlText w:val=""/>
      <w:lvlJc w:val="left"/>
      <w:pPr>
        <w:ind w:left="1140" w:hanging="420"/>
      </w:pPr>
      <w:rPr>
        <w:rFonts w:ascii="Symbol" w:hAnsi="Symbol"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0" w15:restartNumberingAfterBreak="0">
    <w:nsid w:val="5097721D"/>
    <w:multiLevelType w:val="hybridMultilevel"/>
    <w:tmpl w:val="48F41BDE"/>
    <w:lvl w:ilvl="0" w:tplc="40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1393A0C"/>
    <w:multiLevelType w:val="hybridMultilevel"/>
    <w:tmpl w:val="2138D19A"/>
    <w:lvl w:ilvl="0" w:tplc="0C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BA05D9E"/>
    <w:multiLevelType w:val="hybridMultilevel"/>
    <w:tmpl w:val="E0BAD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C073EF2"/>
    <w:multiLevelType w:val="hybridMultilevel"/>
    <w:tmpl w:val="2D406BF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5D1A7B57"/>
    <w:multiLevelType w:val="hybridMultilevel"/>
    <w:tmpl w:val="D7B85FD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A755980"/>
    <w:multiLevelType w:val="hybridMultilevel"/>
    <w:tmpl w:val="81144F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4"/>
  </w:num>
  <w:num w:numId="4">
    <w:abstractNumId w:val="10"/>
  </w:num>
  <w:num w:numId="5">
    <w:abstractNumId w:val="11"/>
  </w:num>
  <w:num w:numId="6">
    <w:abstractNumId w:val="9"/>
  </w:num>
  <w:num w:numId="7">
    <w:abstractNumId w:val="2"/>
  </w:num>
  <w:num w:numId="8">
    <w:abstractNumId w:val="13"/>
  </w:num>
  <w:num w:numId="9">
    <w:abstractNumId w:val="5"/>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
  </w:num>
  <w:num w:numId="13">
    <w:abstractNumId w:val="6"/>
  </w:num>
  <w:num w:numId="14">
    <w:abstractNumId w:val="15"/>
  </w:num>
  <w:num w:numId="15">
    <w:abstractNumId w:val="7"/>
  </w:num>
  <w:num w:numId="16">
    <w:abstractNumId w:val="0"/>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A0E"/>
    <w:rsid w:val="00026FC1"/>
    <w:rsid w:val="000B4DE4"/>
    <w:rsid w:val="000C4BF0"/>
    <w:rsid w:val="001233CC"/>
    <w:rsid w:val="001917D2"/>
    <w:rsid w:val="001B3BB8"/>
    <w:rsid w:val="001E2F55"/>
    <w:rsid w:val="0027182B"/>
    <w:rsid w:val="00281D9D"/>
    <w:rsid w:val="00292509"/>
    <w:rsid w:val="002E4325"/>
    <w:rsid w:val="002F57B7"/>
    <w:rsid w:val="00301D46"/>
    <w:rsid w:val="00301E96"/>
    <w:rsid w:val="003128FC"/>
    <w:rsid w:val="0031474A"/>
    <w:rsid w:val="0033713E"/>
    <w:rsid w:val="003C548C"/>
    <w:rsid w:val="003F5379"/>
    <w:rsid w:val="004229E8"/>
    <w:rsid w:val="0042698F"/>
    <w:rsid w:val="00437AA0"/>
    <w:rsid w:val="00491CED"/>
    <w:rsid w:val="00492E17"/>
    <w:rsid w:val="004B5E2B"/>
    <w:rsid w:val="00515ABD"/>
    <w:rsid w:val="0052637F"/>
    <w:rsid w:val="0053198F"/>
    <w:rsid w:val="005537C1"/>
    <w:rsid w:val="005617DF"/>
    <w:rsid w:val="00586FA3"/>
    <w:rsid w:val="005A2DC9"/>
    <w:rsid w:val="005E220D"/>
    <w:rsid w:val="00622881"/>
    <w:rsid w:val="00667F2E"/>
    <w:rsid w:val="006A37B0"/>
    <w:rsid w:val="006C6995"/>
    <w:rsid w:val="006F1405"/>
    <w:rsid w:val="00775860"/>
    <w:rsid w:val="00787CC1"/>
    <w:rsid w:val="007A4992"/>
    <w:rsid w:val="008329FB"/>
    <w:rsid w:val="00836B59"/>
    <w:rsid w:val="008575EB"/>
    <w:rsid w:val="0088677E"/>
    <w:rsid w:val="00895005"/>
    <w:rsid w:val="008D592A"/>
    <w:rsid w:val="008E6CD7"/>
    <w:rsid w:val="00922B87"/>
    <w:rsid w:val="009560B5"/>
    <w:rsid w:val="009C0458"/>
    <w:rsid w:val="009C059A"/>
    <w:rsid w:val="009E4E69"/>
    <w:rsid w:val="00A13062"/>
    <w:rsid w:val="00A250EE"/>
    <w:rsid w:val="00AD3CC7"/>
    <w:rsid w:val="00AE28CF"/>
    <w:rsid w:val="00AF0386"/>
    <w:rsid w:val="00B16220"/>
    <w:rsid w:val="00B21816"/>
    <w:rsid w:val="00B43B97"/>
    <w:rsid w:val="00B8234F"/>
    <w:rsid w:val="00B9705E"/>
    <w:rsid w:val="00BB079D"/>
    <w:rsid w:val="00BD5D71"/>
    <w:rsid w:val="00BD62A8"/>
    <w:rsid w:val="00BE2AA1"/>
    <w:rsid w:val="00C04AB7"/>
    <w:rsid w:val="00CA53CC"/>
    <w:rsid w:val="00CD0568"/>
    <w:rsid w:val="00D170C2"/>
    <w:rsid w:val="00E1402D"/>
    <w:rsid w:val="00E21F85"/>
    <w:rsid w:val="00E24FC8"/>
    <w:rsid w:val="00ED35F7"/>
    <w:rsid w:val="00EE3029"/>
    <w:rsid w:val="00F12A0E"/>
    <w:rsid w:val="00F54C17"/>
    <w:rsid w:val="00FE3A06"/>
    <w:rsid w:val="00FF27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5E179DE"/>
  <w15:docId w15:val="{F206ABC1-8E2F-4B09-9CD6-A7A7E789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46"/>
      <w:ind w:left="118"/>
      <w:jc w:val="both"/>
      <w:outlineLvl w:val="0"/>
    </w:pPr>
    <w:rPr>
      <w:b/>
      <w:bCs/>
      <w:sz w:val="24"/>
      <w:szCs w:val="24"/>
    </w:rPr>
  </w:style>
  <w:style w:type="paragraph" w:styleId="Heading2">
    <w:name w:val="heading 2"/>
    <w:basedOn w:val="Normal"/>
    <w:uiPriority w:val="1"/>
    <w:qFormat/>
    <w:pPr>
      <w:ind w:left="11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hanging="339"/>
    </w:pPr>
    <w:rPr>
      <w:rFonts w:ascii="Arial MT" w:eastAsia="Arial MT" w:hAnsi="Arial MT" w:cs="Arial MT"/>
    </w:rPr>
  </w:style>
  <w:style w:type="paragraph" w:styleId="ListParagraph">
    <w:name w:val="List Paragraph"/>
    <w:aliases w:val="Bullets,bullets,Citation List,Resume Title,Paragraph,Graphic,List Paragraph1,References,Paragraphe de liste1,Liste couleur - Accent 11,List Paragraph (numbered (a)),MC Paragraphe Liste,List Paragraph2,Bullet List,FooterText,Recommendation"/>
    <w:basedOn w:val="Normal"/>
    <w:link w:val="ListParagraphChar"/>
    <w:uiPriority w:val="99"/>
    <w:qFormat/>
    <w:pPr>
      <w:spacing w:before="2"/>
      <w:ind w:left="795" w:hanging="339"/>
    </w:pPr>
    <w:rPr>
      <w:rFonts w:ascii="Arial MT" w:eastAsia="Arial MT" w:hAnsi="Arial MT" w:cs="Arial MT"/>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1402D"/>
    <w:pPr>
      <w:tabs>
        <w:tab w:val="center" w:pos="4513"/>
        <w:tab w:val="right" w:pos="9026"/>
      </w:tabs>
    </w:pPr>
  </w:style>
  <w:style w:type="character" w:customStyle="1" w:styleId="HeaderChar">
    <w:name w:val="Header Char"/>
    <w:basedOn w:val="DefaultParagraphFont"/>
    <w:link w:val="Header"/>
    <w:uiPriority w:val="99"/>
    <w:rsid w:val="00E1402D"/>
    <w:rPr>
      <w:rFonts w:ascii="Arial" w:eastAsia="Arial" w:hAnsi="Arial" w:cs="Arial"/>
    </w:rPr>
  </w:style>
  <w:style w:type="paragraph" w:styleId="Footer">
    <w:name w:val="footer"/>
    <w:basedOn w:val="Normal"/>
    <w:link w:val="FooterChar"/>
    <w:uiPriority w:val="99"/>
    <w:unhideWhenUsed/>
    <w:rsid w:val="00E1402D"/>
    <w:pPr>
      <w:tabs>
        <w:tab w:val="center" w:pos="4513"/>
        <w:tab w:val="right" w:pos="9026"/>
      </w:tabs>
    </w:pPr>
  </w:style>
  <w:style w:type="character" w:customStyle="1" w:styleId="FooterChar">
    <w:name w:val="Footer Char"/>
    <w:basedOn w:val="DefaultParagraphFont"/>
    <w:link w:val="Footer"/>
    <w:uiPriority w:val="99"/>
    <w:rsid w:val="00E1402D"/>
    <w:rPr>
      <w:rFonts w:ascii="Arial" w:eastAsia="Arial" w:hAnsi="Arial" w:cs="Arial"/>
    </w:rPr>
  </w:style>
  <w:style w:type="paragraph" w:styleId="NormalWeb">
    <w:name w:val="Normal (Web)"/>
    <w:basedOn w:val="Normal"/>
    <w:uiPriority w:val="99"/>
    <w:semiHidden/>
    <w:unhideWhenUsed/>
    <w:rsid w:val="00E1402D"/>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character" w:customStyle="1" w:styleId="ListParagraphChar">
    <w:name w:val="List Paragraph Char"/>
    <w:aliases w:val="Bullets Char,bullets Char,Citation List Char,Resume Title Char,Paragraph Char,Graphic Char,List Paragraph1 Char,References Char,Paragraphe de liste1 Char,Liste couleur - Accent 11 Char,List Paragraph (numbered (a)) Char"/>
    <w:basedOn w:val="DefaultParagraphFont"/>
    <w:link w:val="ListParagraph"/>
    <w:uiPriority w:val="99"/>
    <w:locked/>
    <w:rsid w:val="00BD5D71"/>
    <w:rPr>
      <w:rFonts w:ascii="Arial MT" w:eastAsia="Arial MT" w:hAnsi="Arial MT" w:cs="Arial MT"/>
    </w:rPr>
  </w:style>
  <w:style w:type="character" w:styleId="PlaceholderText">
    <w:name w:val="Placeholder Text"/>
    <w:uiPriority w:val="99"/>
    <w:semiHidden/>
    <w:rsid w:val="00BD5D71"/>
    <w:rPr>
      <w:color w:val="808080"/>
    </w:rPr>
  </w:style>
  <w:style w:type="paragraph" w:styleId="BalloonText">
    <w:name w:val="Balloon Text"/>
    <w:basedOn w:val="Normal"/>
    <w:link w:val="BalloonTextChar"/>
    <w:uiPriority w:val="99"/>
    <w:semiHidden/>
    <w:unhideWhenUsed/>
    <w:rsid w:val="00CA53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3CC"/>
    <w:rPr>
      <w:rFonts w:ascii="Segoe UI" w:eastAsia="Arial" w:hAnsi="Segoe UI" w:cs="Segoe UI"/>
      <w:sz w:val="18"/>
      <w:szCs w:val="18"/>
    </w:rPr>
  </w:style>
  <w:style w:type="table" w:styleId="TableGrid">
    <w:name w:val="Table Grid"/>
    <w:basedOn w:val="TableNormal"/>
    <w:uiPriority w:val="59"/>
    <w:rsid w:val="00B21816"/>
    <w:pPr>
      <w:widowControl/>
      <w:autoSpaceDE/>
      <w:autoSpaceDN/>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9E4E69"/>
    <w:rPr>
      <w:rFonts w:ascii="Arial MT" w:eastAsia="Arial MT" w:hAnsi="Arial MT" w:cs="Arial MT"/>
    </w:rPr>
  </w:style>
  <w:style w:type="paragraph" w:customStyle="1" w:styleId="gmail-msobodytext">
    <w:name w:val="gmail-msobodytext"/>
    <w:basedOn w:val="Normal"/>
    <w:rsid w:val="009E4E69"/>
    <w:pPr>
      <w:widowControl/>
      <w:autoSpaceDE/>
      <w:autoSpaceDN/>
      <w:spacing w:before="100" w:beforeAutospacing="1" w:after="100" w:afterAutospacing="1"/>
    </w:pPr>
    <w:rPr>
      <w:rFonts w:ascii="Times New Roman" w:eastAsia="Times New Roman" w:hAnsi="Times New Roman" w:cs="Times New Roman"/>
      <w:sz w:val="24"/>
      <w:szCs w:val="24"/>
      <w:lang w:val="en-IN" w:eastAsia="en-IN"/>
    </w:rPr>
  </w:style>
  <w:style w:type="paragraph" w:styleId="ListBullet">
    <w:name w:val="List Bullet"/>
    <w:basedOn w:val="Normal"/>
    <w:uiPriority w:val="99"/>
    <w:unhideWhenUsed/>
    <w:rsid w:val="007A4992"/>
    <w:pPr>
      <w:widowControl/>
      <w:numPr>
        <w:numId w:val="16"/>
      </w:numPr>
      <w:autoSpaceDE/>
      <w:autoSpaceDN/>
      <w:spacing w:after="200" w:line="276" w:lineRule="auto"/>
      <w:contextualSpacing/>
    </w:pPr>
    <w:rPr>
      <w:rFonts w:ascii="Calibri" w:eastAsiaTheme="minorEastAsia" w:hAnsi="Calibri" w:cstheme="minorBidi"/>
      <w:sz w:val="21"/>
    </w:rPr>
  </w:style>
  <w:style w:type="character" w:styleId="Strong">
    <w:name w:val="Strong"/>
    <w:basedOn w:val="DefaultParagraphFont"/>
    <w:uiPriority w:val="22"/>
    <w:qFormat/>
    <w:rsid w:val="003371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017460">
      <w:bodyDiv w:val="1"/>
      <w:marLeft w:val="0"/>
      <w:marRight w:val="0"/>
      <w:marTop w:val="0"/>
      <w:marBottom w:val="0"/>
      <w:divBdr>
        <w:top w:val="none" w:sz="0" w:space="0" w:color="auto"/>
        <w:left w:val="none" w:sz="0" w:space="0" w:color="auto"/>
        <w:bottom w:val="none" w:sz="0" w:space="0" w:color="auto"/>
        <w:right w:val="none" w:sz="0" w:space="0" w:color="auto"/>
      </w:divBdr>
    </w:div>
    <w:div w:id="1369329359">
      <w:bodyDiv w:val="1"/>
      <w:marLeft w:val="0"/>
      <w:marRight w:val="0"/>
      <w:marTop w:val="0"/>
      <w:marBottom w:val="0"/>
      <w:divBdr>
        <w:top w:val="none" w:sz="0" w:space="0" w:color="auto"/>
        <w:left w:val="none" w:sz="0" w:space="0" w:color="auto"/>
        <w:bottom w:val="none" w:sz="0" w:space="0" w:color="auto"/>
        <w:right w:val="none" w:sz="0" w:space="0" w:color="auto"/>
      </w:divBdr>
    </w:div>
    <w:div w:id="1498809209">
      <w:bodyDiv w:val="1"/>
      <w:marLeft w:val="0"/>
      <w:marRight w:val="0"/>
      <w:marTop w:val="0"/>
      <w:marBottom w:val="0"/>
      <w:divBdr>
        <w:top w:val="none" w:sz="0" w:space="0" w:color="auto"/>
        <w:left w:val="none" w:sz="0" w:space="0" w:color="auto"/>
        <w:bottom w:val="none" w:sz="0" w:space="0" w:color="auto"/>
        <w:right w:val="none" w:sz="0" w:space="0" w:color="auto"/>
      </w:divBdr>
      <w:divsChild>
        <w:div w:id="284966345">
          <w:marLeft w:val="0"/>
          <w:marRight w:val="0"/>
          <w:marTop w:val="0"/>
          <w:marBottom w:val="0"/>
          <w:divBdr>
            <w:top w:val="none" w:sz="0" w:space="0" w:color="auto"/>
            <w:left w:val="none" w:sz="0" w:space="0" w:color="auto"/>
            <w:bottom w:val="none" w:sz="0" w:space="0" w:color="auto"/>
            <w:right w:val="none" w:sz="0" w:space="0" w:color="auto"/>
          </w:divBdr>
          <w:divsChild>
            <w:div w:id="67137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khpt.org/work-with-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92A66-74E2-4591-9A2C-8BC226502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4</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Microsoft Word - _5 Community Coordinator - Assam</vt:lpstr>
    </vt:vector>
  </TitlesOfParts>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_5 Community Coordinator - Assam</dc:title>
  <dc:creator>Hema</dc:creator>
  <cp:lastModifiedBy>Purnima Nayak</cp:lastModifiedBy>
  <cp:revision>14</cp:revision>
  <dcterms:created xsi:type="dcterms:W3CDTF">2021-10-22T12:09:00Z</dcterms:created>
  <dcterms:modified xsi:type="dcterms:W3CDTF">2026-09-24T17:31:00Z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2021-03-23T00:00:00Z</vt:filetime>
  </property>
  <property fmtid="{D5CDD505-2E9C-101B-9397-08002B2CF9AE}" pid="3" name="LastSaved">
    <vt:filetime>2021-06-21T00:00:00Z</vt:filetime>
  </property>
  <property fmtid="{D5CDD505-2E9C-101B-9397-08002B2CF9AE}" pid="4" name="GrammarlyDocumentId">
    <vt:lpwstr>2708ef1f-145b-4ac4-9bfc-94bef24b2a79</vt:lpwstr>
  </property>
</Properties>
</file>